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2d7e52a0b4935" w:history="1">
              <w:r>
                <w:rPr>
                  <w:rStyle w:val="Hyperlink"/>
                </w:rPr>
                <w:t>2025-2031年中国智慧校车市场调查研究与前景趋势分析报告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2d7e52a0b4935" w:history="1">
              <w:r>
                <w:rPr>
                  <w:rStyle w:val="Hyperlink"/>
                </w:rPr>
                <w:t>2025-2031年中国智慧校车市场调查研究与前景趋势分析报告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2d7e52a0b4935" w:history="1">
                <w:r>
                  <w:rPr>
                    <w:rStyle w:val="Hyperlink"/>
                  </w:rPr>
                  <w:t>https://www.20087.com/3/83/ZhiHuiXiaoCheHangYeXianZhuangJiQianJing.html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校车结合了物联网、大数据分析以及GPS定位技术，旨在提高学生上下学的安全性和便利性。通过实时监控车辆位置、车内环境以及学生的乘车情况，家长和学校可以更加安心地让孩子乘坐校车。此外，智慧校车系统还能提供路线优化建议，帮助减少交通拥堵并降低燃油消耗。随着城市化进程的加快和对儿童安全重视程度的增加，智慧校车的应用范围正在逐步扩大，并逐渐成为许多学校的标准配置。</w:t>
      </w:r>
      <w:r>
        <w:rPr>
          <w:rFonts w:hint="eastAsia"/>
        </w:rPr>
        <w:br/>
      </w:r>
      <w:r>
        <w:rPr>
          <w:rFonts w:hint="eastAsia"/>
        </w:rPr>
        <w:t>　　未来，智慧校车将进一步集成先进技术以提升服务质量和安全性。一方面，人工智能(AI)与机器学习算法的应用将使校车系统能够预测潜在风险，如恶劣天气条件下的行车安全问题或突发事件处理，从而提前采取措施保障学生安全。另一方面，随着5G网络的普及，数据传输速度和稳定性将进一步增强，为高清视频监控和即时通讯提供了可能，有助于更快速地响应紧急情况。同时，智慧校车还将与其他智慧城市基础设施相连接，共同构建一个高效的城市交通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2d7e52a0b4935" w:history="1">
        <w:r>
          <w:rPr>
            <w:rStyle w:val="Hyperlink"/>
          </w:rPr>
          <w:t>2025-2031年中国智慧校车市场调查研究与前景趋势分析报告</w:t>
        </w:r>
      </w:hyperlink>
      <w:r>
        <w:rPr>
          <w:rFonts w:hint="eastAsia"/>
        </w:rPr>
        <w:t>》系统解析了智慧校车产业链的整体结构，详细分析了智慧校车市场规模、需求特征及价格动态，客观呈现了行业发展现状，科学预测了智慧校车市场前景与发展趋势，重点研究了行业内主要企业的竞争格局，包括市场集中度、品牌影响力及市场份额。同时，报告对智慧校车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智慧校车行业概述</w:t>
      </w:r>
      <w:r>
        <w:rPr>
          <w:rFonts w:hint="eastAsia"/>
        </w:rPr>
        <w:br/>
      </w:r>
      <w:r>
        <w:rPr>
          <w:rFonts w:hint="eastAsia"/>
        </w:rPr>
        <w:t>　　第一节 智慧校车定义与分类</w:t>
      </w:r>
      <w:r>
        <w:rPr>
          <w:rFonts w:hint="eastAsia"/>
        </w:rPr>
        <w:br/>
      </w:r>
      <w:r>
        <w:rPr>
          <w:rFonts w:hint="eastAsia"/>
        </w:rPr>
        <w:t>　　第二节 智慧校车应用领域</w:t>
      </w:r>
      <w:r>
        <w:rPr>
          <w:rFonts w:hint="eastAsia"/>
        </w:rPr>
        <w:br/>
      </w:r>
      <w:r>
        <w:rPr>
          <w:rFonts w:hint="eastAsia"/>
        </w:rPr>
        <w:t>　　第三节 智慧校车行业经济指标分析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智慧校车产业链及经营模式分析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三、智慧校车销售模式及销售渠道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全球智慧校车市场发展综述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2019-2024年全球智慧校车市场规模与趋势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主要国家与地区智慧校车市场分析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2025-2031年全球智慧校车行业发展趋势与前景预测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中国智慧校车行业市场分析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2024-2025年智慧校车产能与投资动态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一、国内智慧校车产能及利用情况</w:t>
      </w:r>
      <w:r>
        <w:rPr>
          <w:rFonts w:hint="eastAsia"/>
        </w:rPr>
        <w:br/>
      </w:r>
      <w:r>
        <w:rPr>
          <w:rFonts w:hint="eastAsia"/>
        </w:rPr>
        <w:t>　　　　二、智慧校车产能扩张与投资动态</w:t>
      </w:r>
      <w:r>
        <w:rPr>
          <w:rFonts w:hint="eastAsia"/>
        </w:rPr>
        <w:br/>
      </w:r>
      <w:r>
        <w:rPr>
          <w:rFonts w:hint="eastAsia"/>
        </w:rPr>
        <w:t>　　第二节 智慧校车行业产量情况分析与趋势预测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一、2019-2024年智慧校车行业产量数据统计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1、2019-2024年智慧校车产量及增长趋势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2、2019-2024年智慧校车细分产品产量及份额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二、影响智慧校车产量的关键因素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三、2025-2031年智慧校车产量预测</w:t>
      </w:r>
      <w:r>
        <w:rPr>
          <w:rFonts w:hint="eastAsia"/>
        </w:rPr>
        <w:br/>
      </w:r>
      <w:r>
        <w:rPr>
          <w:rFonts w:hint="eastAsia"/>
        </w:rPr>
        <w:t>　　第三节 2025-2031年智慧校车市场需求与销售分析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一、2024-2025年智慧校车行业需求现状</w:t>
      </w:r>
      <w:r>
        <w:rPr>
          <w:rFonts w:hint="eastAsia"/>
        </w:rPr>
        <w:br/>
      </w:r>
      <w:r>
        <w:rPr>
          <w:rFonts w:hint="eastAsia"/>
        </w:rPr>
        <w:t>　　　　二、智慧校车客户群体与需求特点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三、2019-2024年智慧校车行业销售规模分析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四、2025-2031年智慧校车市场增长潜力与规模预测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国内外智慧校车行业技术差异与原因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中国智慧校车细分市场与下游应用领域分析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智慧校车细分市场分析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一、2024-2025年智慧校车主要细分产品市场现状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智慧校车下游应用与客户群体分析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一、2024-2025年智慧校车各应用领域市场现状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智慧校车价格机制与竞争策略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一、2019-2024年智慧校车市场价格走势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智慧校车定价策略与方法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2025-2031年智慧校车价格竞争态势与趋势预测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中国智慧校车行业重点区域市场研究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2024-2025年重点区域智慧校车市场发展概况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三、2025-2031年智慧校车行业发展潜力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三、2025-2031年智慧校车行业发展潜力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三、2025-2031年智慧校车行业发展潜力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三、2025-2031年智慧校车行业发展潜力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2019-2024年中国智慧校车行业进出口情况分析</w:t>
      </w:r>
      <w:r>
        <w:rPr>
          <w:rFonts w:hint="eastAsia"/>
        </w:rPr>
        <w:br/>
      </w:r>
      <w:r>
        <w:rPr>
          <w:rFonts w:hint="eastAsia"/>
        </w:rPr>
        <w:t>　　第一节 智慧校车行业进口情况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一、2019-2024年智慧校车进口规模及增长情况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二、智慧校车主要进口来源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智慧校车行业出口情况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一、2019-2024年智慧校车出口规模及增长情况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二、智慧校车主要出口目的地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2019-2024年中国智慧校车行业总体发展与财务状况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2019-2024年中国智慧校车行业规模情况</w:t>
      </w:r>
      <w:r>
        <w:rPr>
          <w:rFonts w:hint="eastAsia"/>
        </w:rPr>
        <w:br/>
      </w:r>
      <w:r>
        <w:rPr>
          <w:rFonts w:hint="eastAsia"/>
        </w:rPr>
        <w:t>　　　　一、智慧校车行业企业数量规模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二、智慧校车行业从业人员规模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三、智慧校车行业市场敏感性分析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2019-2024年中国智慧校车行业财务能力分析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一、智慧校车行业盈利能力</w:t>
      </w:r>
      <w:r>
        <w:rPr>
          <w:rFonts w:hint="eastAsia"/>
        </w:rPr>
        <w:br/>
      </w:r>
      <w:r>
        <w:rPr>
          <w:rFonts w:hint="eastAsia"/>
        </w:rPr>
        <w:t>　　　　二、智慧校车行业偿债能力</w:t>
      </w:r>
      <w:r>
        <w:rPr>
          <w:rFonts w:hint="eastAsia"/>
        </w:rPr>
        <w:br/>
      </w:r>
      <w:r>
        <w:rPr>
          <w:rFonts w:hint="eastAsia"/>
        </w:rPr>
        <w:t>　　　　三、智慧校车行业营运能力</w:t>
      </w:r>
      <w:r>
        <w:rPr>
          <w:rFonts w:hint="eastAsia"/>
        </w:rPr>
        <w:br/>
      </w:r>
      <w:r>
        <w:rPr>
          <w:rFonts w:hint="eastAsia"/>
        </w:rPr>
        <w:t>　　　　四、智慧校车行业发展能力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智慧校车行业重点企业调研分析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中国智慧校车行业竞争格局分析</w:t>
      </w:r>
      <w:r>
        <w:rPr>
          <w:rFonts w:hint="eastAsia"/>
        </w:rPr>
        <w:br/>
      </w:r>
      <w:r>
        <w:rPr>
          <w:rFonts w:hint="eastAsia"/>
        </w:rPr>
        <w:t>　　第一节 智慧校车行业竞争格局总览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2024-2025年智慧校车行业竞争力分析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2019-2024年智慧校车行业企业并购活动分析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2024-2025年智慧校车行业会展与招投标活动分析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一、智慧校车行业会展活动及其市场影响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2025年中国智慧校车企业发展企业发展策略与建议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智慧校车销售模式与渠道策略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智慧校车品牌与市场推广策略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智慧校车研发投入与技术创新能力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智慧校车合作联盟与资源整合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中国智慧校车行业风险与对策</w:t>
      </w:r>
      <w:r>
        <w:rPr>
          <w:rFonts w:hint="eastAsia"/>
        </w:rPr>
        <w:br/>
      </w:r>
      <w:r>
        <w:rPr>
          <w:rFonts w:hint="eastAsia"/>
        </w:rPr>
        <w:t>　　第一节 智慧校车行业SWOT分析</w:t>
      </w:r>
      <w:r>
        <w:rPr>
          <w:rFonts w:hint="eastAsia"/>
        </w:rPr>
        <w:br/>
      </w:r>
      <w:r>
        <w:rPr>
          <w:rFonts w:hint="eastAsia"/>
        </w:rPr>
        <w:t>　　　　一、智慧校车行业优势</w:t>
      </w:r>
      <w:r>
        <w:rPr>
          <w:rFonts w:hint="eastAsia"/>
        </w:rPr>
        <w:br/>
      </w:r>
      <w:r>
        <w:rPr>
          <w:rFonts w:hint="eastAsia"/>
        </w:rPr>
        <w:t>　　　　二、智慧校车行业劣势</w:t>
      </w:r>
      <w:r>
        <w:rPr>
          <w:rFonts w:hint="eastAsia"/>
        </w:rPr>
        <w:br/>
      </w:r>
      <w:r>
        <w:rPr>
          <w:rFonts w:hint="eastAsia"/>
        </w:rPr>
        <w:t>　　　　三、智慧校车市场机会</w:t>
      </w:r>
      <w:r>
        <w:rPr>
          <w:rFonts w:hint="eastAsia"/>
        </w:rPr>
        <w:br/>
      </w:r>
      <w:r>
        <w:rPr>
          <w:rFonts w:hint="eastAsia"/>
        </w:rPr>
        <w:t>　　　　四、智慧校车市场威胁</w:t>
      </w:r>
      <w:r>
        <w:rPr>
          <w:rFonts w:hint="eastAsia"/>
        </w:rPr>
        <w:br/>
      </w:r>
      <w:r>
        <w:rPr>
          <w:rFonts w:hint="eastAsia"/>
        </w:rPr>
        <w:t>　　第二节 智慧校车行业风险及对策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2025-2031年中国智慧校车行业前景与发展趋势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2024-2025年智慧校车行业发展环境分析</w:t>
      </w:r>
      <w:r>
        <w:rPr>
          <w:rFonts w:hint="eastAsia"/>
        </w:rPr>
        <w:br/>
      </w:r>
      <w:r>
        <w:rPr>
          <w:rFonts w:hint="eastAsia"/>
        </w:rPr>
        <w:t>　　　　一、智慧校车行业主管部门与监管体制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二、智慧校车行业主要法律法规及政策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三、智慧校车行业标准与质量监管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2025-2031年智慧校车行业发展趋势与方向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2025-2031年智慧校车行业发展潜力与机遇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智慧校车行业研究结论与建议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中智^林－智慧校车行业发展建议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智慧校车行业历程</w:t>
      </w:r>
      <w:r>
        <w:rPr>
          <w:rFonts w:hint="eastAsia"/>
        </w:rPr>
        <w:br/>
      </w:r>
      <w:r>
        <w:rPr>
          <w:rFonts w:hint="eastAsia"/>
        </w:rPr>
        <w:t>　　图表 智慧校车行业生命周期</w:t>
      </w:r>
      <w:r>
        <w:rPr>
          <w:rFonts w:hint="eastAsia"/>
        </w:rPr>
        <w:br/>
      </w:r>
      <w:r>
        <w:rPr>
          <w:rFonts w:hint="eastAsia"/>
        </w:rPr>
        <w:t>　　图表 智慧校车行业产业链分析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2019-2024年智慧校车行业市场容量分析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2019-2024年中国智慧校车市场需求量及增速统计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2025年中国智慧校车行业需求领域分布格局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2019-2024年中国智慧校车进口数量分析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2019-2024年中国智慧校车进口金额分析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2019-2024年中国智慧校车出口数量分析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2019-2024年中国智慧校车出口金额分析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2025年中国智慧校车进口国家及地区分析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2025年中国智慧校车出口国家及地区分析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智慧校车重点企业（三）经营情况分析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2025-2031年中国智慧校车市场需求量预测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2025-2031年中国智慧校车行业供需平衡预测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2025-2031年中国智慧校车行业市场容量预测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2025-2031年中国智慧校车行业市场规模预测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2025年中国智慧校车市场前景分析</w:t>
      </w:r>
      <w:r>
        <w:rPr>
          <w:rFonts w:hint="eastAsia"/>
        </w:rPr>
        <w:br/>
      </w:r>
      <w:r>
        <w:rPr>
          <w:rFonts w:hint="eastAsia"/>
        </w:rPr>
        <w:t>　　图表 2025年中国智慧校车发展趋势预测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2d7e52a0b4935" w:history="1">
        <w:r>
          <w:rPr>
            <w:rStyle w:val="Hyperlink"/>
          </w:rPr>
          <w:t>2025-2031年中国智慧校车市场调查研究与前景趋势分析报告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2d7e52a0b4935" w:history="1">
        <w:r>
          <w:rPr>
            <w:rStyle w:val="Hyperlink"/>
          </w:rPr>
          <w:t>https://www.20087.com/3/83/ZhiHuiXiaoCheHangYeXianZhuangJiQianJing.html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热点：智慧校车管理平台、智慧校车管理平台、智慧公交、智慧校车智能平台系统、校车公司对校车的管理、智慧校车管理平台系统、共享校车、智慧校车平台、人工智能校巴车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ad15b14c54317" w:history="1">
      <w:r>
        <w:rPr>
          <w:rStyle w:val="Hyperlink"/>
        </w:rPr>
        <w:t>2025-2031年中国智慧校车市场调查研究与前景趋势分析报告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ZhiHuiXiaoCheHangYeXianZhuangJiQianJing.html" TargetMode="External" Id="R05c2d7e52a0b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ZhiHuiXiaoCheHangYeXianZhuangJiQianJing.html" TargetMode="External" Id="R917ad15b14c5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2025-01-03T00:11:00Z</dcterms:created>
  <dcterms:modified xsi:type="dcterms:W3CDTF">2025-01-03T01:11:00Z</dcterms:modified>
  <dc:subject>2025-2031年中国智慧校车市场调查研究与前景趋势分析报告</dc:subject>
  <dc:title>2025-2031年中国智慧校车市场调查研究与前景趋势分析报告</dc:title>
  <cp:keywords>2025-2031年中国智慧校车市场调查研究与前景趋势分析报告</cp:keywords>
  <dc:description>2025-2031年中国智慧校车市场调查研究与前景趋势分析报告</dc:description>
</cp:coreProperties>
</file>