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f96421464745d3" w:history="1">
              <w:r>
                <w:rPr>
                  <w:rStyle w:val="Hyperlink"/>
                </w:rPr>
                <w:t>2026-2032年中国铁路机车车辆行业研究与发展前景预测报告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f96421464745d3" w:history="1">
              <w:r>
                <w:rPr>
                  <w:rStyle w:val="Hyperlink"/>
                </w:rPr>
                <w:t>2026-2032年中国铁路机车车辆行业研究与发展前景预测报告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f96421464745d3" w:history="1">
                <w:r>
                  <w:rPr>
                    <w:rStyle w:val="Hyperlink"/>
                  </w:rPr>
                  <w:t>https://www.20087.com/3/63/TieLuJiCheCheLiangShiChangQianJingYuCe.html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路机车车辆是承担铁路客货运输任务的核心移动装备，涵盖电力机车、内燃机车、动车组、城市轨道交通车辆及各类铁路货车。作为国家战略性、先导性重大基础设施的关键组成部分，铁路机车车辆的技术水平直接决定了铁路运输的安全性、效率与舒适度。目前，全球铁路机车车辆正加速向绿色化、智能化与高速化方向转型。在动力技术上，大功率交流传动、永磁同步牵引系统及氢燃料电池混合动力技术取得突破性进展，大幅提升了能源利用效率并降低了碳排放。在智能化方面，基于5G通信、北斗导航及车载传感器的列车自动驾驶（ATO）与智能运维系统已广泛应用，实现了列车运行状态的实时感知、故障预测及全生命周期健康管理。同时，轻量化车体材料（如碳纤维、铝合金）与空气动力学设计的优化，进一步降低了运行阻力与噪音，提升了乘客的乘坐体验。</w:t>
      </w:r>
      <w:r>
        <w:rPr>
          <w:rFonts w:hint="eastAsia"/>
        </w:rPr>
        <w:br/>
      </w:r>
      <w:r>
        <w:rPr>
          <w:rFonts w:hint="eastAsia"/>
        </w:rPr>
        <w:t>　　未来，铁路机车车辆是承担铁路客货运输任务的核心移动装备，涵盖电力机车、内燃机车、动车组、城市轨道交通车辆及各类铁路货车。市场调研网指出，作为国家战略性、先导性重大基础设施的关键组成部分，铁路机车车辆的技术水平直接决定了铁路运输的安全性、效率与舒适度。目前，全球铁路机车车辆正加速向绿色化、智能化与高速化方向转型。在动力技术上，大功率交流传动、永磁同步牵引系统及氢燃料电池混合动力技术取得突破性进展，大幅提升了能源利用效率并降低了碳排放。在智能化方面，基于5G通信、北斗导航及车载传感器的列车自动驾驶（ATO）与智能运维系统已广泛应用，实现了列车运行状态的实时感知、故障预测及全生命周期健康管理。同时，轻量化车体材料（如碳纤维、铝合金）与空气动力学设计的优化，进一步降低了运行阻力与噪音，提升了乘客的乘坐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f96421464745d3" w:history="1">
        <w:r>
          <w:rPr>
            <w:rStyle w:val="Hyperlink"/>
          </w:rPr>
          <w:t>2026-2032年中国铁路机车车辆行业研究与发展前景预测报告</w:t>
        </w:r>
      </w:hyperlink>
      <w:r>
        <w:rPr>
          <w:rFonts w:hint="eastAsia"/>
        </w:rPr>
        <w:t>》，2025年铁路机车车辆行业市场规模达 亿元，预计2032年市场规模将达 亿元，期间年均复合增长率（CAGR）达 %。报告系统分析了铁路机车车辆行业的市场规模、市场需求及价格波动，深入探讨了铁路机车车辆产业链关键环节及各细分市场特点。报告基于权威数据，科学预测了铁路机车车辆市场前景与发展趋势，同时评估了铁路机车车辆重点企业的经营状况，包括品牌影响力、市场集中度及竞争格局。通过SWOT分析，报告揭示了铁路机车车辆行业面临的风险与机遇，为铁路机车车辆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铁路机车车辆行业发展概述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一、铁路机车车辆行业定义及分类</w:t>
      </w:r>
      <w:r>
        <w:rPr>
          <w:rFonts w:hint="eastAsia"/>
        </w:rPr>
        <w:br/>
      </w:r>
      <w:r>
        <w:rPr>
          <w:rFonts w:hint="eastAsia"/>
        </w:rPr>
        <w:t>　　　　二、铁路机车车辆行业经济特性</w:t>
      </w:r>
      <w:r>
        <w:rPr>
          <w:rFonts w:hint="eastAsia"/>
        </w:rPr>
        <w:br/>
      </w:r>
      <w:r>
        <w:rPr>
          <w:rFonts w:hint="eastAsia"/>
        </w:rPr>
        <w:t>　　　　三、铁路机车车辆行业产业链简介</w:t>
      </w:r>
      <w:r>
        <w:rPr>
          <w:rFonts w:hint="eastAsia"/>
        </w:rPr>
        <w:br/>
      </w:r>
      <w:r>
        <w:rPr>
          <w:rFonts w:hint="eastAsia"/>
        </w:rPr>
        <w:t>　　第二节 铁路机车车辆行业发展成熟度</w:t>
      </w:r>
      <w:r>
        <w:rPr>
          <w:rFonts w:hint="eastAsia"/>
        </w:rPr>
        <w:br/>
      </w:r>
      <w:r>
        <w:rPr>
          <w:rFonts w:hint="eastAsia"/>
        </w:rPr>
        <w:t>　　　　一、铁路机车车辆行业发展周期分析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铁路机车车辆行业相关产业动态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铁路机车车辆行业发展环境分析</w:t>
      </w:r>
      <w:r>
        <w:rPr>
          <w:rFonts w:hint="eastAsia"/>
        </w:rPr>
        <w:br/>
      </w:r>
      <w:r>
        <w:rPr>
          <w:rFonts w:hint="eastAsia"/>
        </w:rPr>
        <w:t>　　第一节 铁路机车车辆行业环境分析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铁路机车车辆行业相关政策、法规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2025-2026年铁路机车车辆行业技术发展现状及趋势分析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铁路机车车辆行业技术发展现状分析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国内外铁路机车车辆行业技术差异与原因</w:t>
      </w:r>
      <w:r>
        <w:rPr>
          <w:rFonts w:hint="eastAsia"/>
        </w:rPr>
        <w:br/>
      </w:r>
      <w:r>
        <w:rPr>
          <w:rFonts w:hint="eastAsia"/>
        </w:rPr>
        <w:t>　　第三节 铁路机车车辆行业技术发展方向、趋势预测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提升铁路机车车辆行业技术能力策略建议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中国铁路机车车辆市场发展调研</w:t>
      </w:r>
      <w:r>
        <w:rPr>
          <w:rFonts w:hint="eastAsia"/>
        </w:rPr>
        <w:br/>
      </w:r>
      <w:r>
        <w:rPr>
          <w:rFonts w:hint="eastAsia"/>
        </w:rPr>
        <w:t>　　第一节 铁路机车车辆市场现状分析及预测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一、2020-2025年中国铁路机车车辆市场规模分析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二、2026-2032年中国铁路机车车辆市场规模预测</w:t>
      </w:r>
      <w:r>
        <w:rPr>
          <w:rFonts w:hint="eastAsia"/>
        </w:rPr>
        <w:br/>
      </w:r>
      <w:r>
        <w:rPr>
          <w:rFonts w:hint="eastAsia"/>
        </w:rPr>
        <w:t>　　第二节 铁路机车车辆行业产能情况分析及预测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一、2020-2025年中国铁路机车车辆行业产能分析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二、2026-2032年中国铁路机车车辆行业产能预测</w:t>
      </w:r>
      <w:r>
        <w:rPr>
          <w:rFonts w:hint="eastAsia"/>
        </w:rPr>
        <w:br/>
      </w:r>
      <w:r>
        <w:rPr>
          <w:rFonts w:hint="eastAsia"/>
        </w:rPr>
        <w:t>　　第三节 铁路机车车辆行业产量情况分析及预测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一、2020-2025年中国铁路机车车辆行业产量统计分析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二、2026-2032年中国铁路机车车辆行业产量预测分析</w:t>
      </w:r>
      <w:r>
        <w:rPr>
          <w:rFonts w:hint="eastAsia"/>
        </w:rPr>
        <w:br/>
      </w:r>
      <w:r>
        <w:rPr>
          <w:rFonts w:hint="eastAsia"/>
        </w:rPr>
        <w:t>　　第四节 铁路机车车辆市场需求分析及预测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一、2020-2025年中国铁路机车车辆市场需求分析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二、2026-2032年中国铁路机车车辆市场需求预测</w:t>
      </w:r>
      <w:r>
        <w:rPr>
          <w:rFonts w:hint="eastAsia"/>
        </w:rPr>
        <w:br/>
      </w:r>
      <w:r>
        <w:rPr>
          <w:rFonts w:hint="eastAsia"/>
        </w:rPr>
        <w:t>　　第五节 铁路机车车辆进出口数据分析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一、2020-2025年中国铁路机车车辆进出口数据分析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二、2026-2032年国内铁路机车车辆进出口情况预测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2020-2025年中国铁路机车车辆行业总体发展状况</w:t>
      </w:r>
      <w:r>
        <w:rPr>
          <w:rFonts w:hint="eastAsia"/>
        </w:rPr>
        <w:br/>
      </w:r>
      <w:r>
        <w:rPr>
          <w:rFonts w:hint="eastAsia"/>
        </w:rPr>
        <w:t>　　第一节 中国铁路机车车辆行业规模情况分析</w:t>
      </w:r>
      <w:r>
        <w:rPr>
          <w:rFonts w:hint="eastAsia"/>
        </w:rPr>
        <w:br/>
      </w:r>
      <w:r>
        <w:rPr>
          <w:rFonts w:hint="eastAsia"/>
        </w:rPr>
        <w:t>　　　　一、铁路机车车辆行业单位规模情况分析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二、铁路机车车辆行业人员规模状况分析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三、铁路机车车辆行业资产规模状况分析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四、铁路机车车辆行业市场规模状况分析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五、铁路机车车辆行业敏感性分析</w:t>
      </w:r>
      <w:r>
        <w:rPr>
          <w:rFonts w:hint="eastAsia"/>
        </w:rPr>
        <w:br/>
      </w:r>
      <w:r>
        <w:rPr>
          <w:rFonts w:hint="eastAsia"/>
        </w:rPr>
        <w:t>　　第二节 中国铁路机车车辆行业财务能力分析</w:t>
      </w:r>
      <w:r>
        <w:rPr>
          <w:rFonts w:hint="eastAsia"/>
        </w:rPr>
        <w:br/>
      </w:r>
      <w:r>
        <w:rPr>
          <w:rFonts w:hint="eastAsia"/>
        </w:rPr>
        <w:t>　　　　一、铁路机车车辆行业盈利能力分析</w:t>
      </w:r>
      <w:r>
        <w:rPr>
          <w:rFonts w:hint="eastAsia"/>
        </w:rPr>
        <w:br/>
      </w:r>
      <w:r>
        <w:rPr>
          <w:rFonts w:hint="eastAsia"/>
        </w:rPr>
        <w:t>　　　　二、铁路机车车辆行业偿债能力分析</w:t>
      </w:r>
      <w:r>
        <w:rPr>
          <w:rFonts w:hint="eastAsia"/>
        </w:rPr>
        <w:br/>
      </w:r>
      <w:r>
        <w:rPr>
          <w:rFonts w:hint="eastAsia"/>
        </w:rPr>
        <w:t>　　　　三、铁路机车车辆行业营运能力分析</w:t>
      </w:r>
      <w:r>
        <w:rPr>
          <w:rFonts w:hint="eastAsia"/>
        </w:rPr>
        <w:br/>
      </w:r>
      <w:r>
        <w:rPr>
          <w:rFonts w:hint="eastAsia"/>
        </w:rPr>
        <w:t>　　　　四、铁路机车车辆行业发展能力分析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中国铁路机车车辆行业重点区域发展分析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一、中国铁路机车车辆行业重点区域市场结构变化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二、重点地区（一）铁路机车车辆行业发展分析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三、重点地区（二）铁路机车车辆行业发展分析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四、重点地区（三）铁路机车车辆行业发展分析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五、重点地区（四）铁路机车车辆行业发展分析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六、重点地区（五）铁路机车车辆行业发展分析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铁路机车车辆行业产品价格分析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三、主要铁路机车车辆品牌产品价位分析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五、价格在铁路机车车辆行业竞争中的重要性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2026年中国铁路机车车辆行业上下游行业发展分析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铁路机车车辆上游行业分析</w:t>
      </w:r>
      <w:r>
        <w:rPr>
          <w:rFonts w:hint="eastAsia"/>
        </w:rPr>
        <w:br/>
      </w:r>
      <w:r>
        <w:rPr>
          <w:rFonts w:hint="eastAsia"/>
        </w:rPr>
        <w:t>　　　　一、铁路机车车辆产品成本构成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四、上游供给对铁路机车车辆行业的影响</w:t>
      </w:r>
      <w:r>
        <w:rPr>
          <w:rFonts w:hint="eastAsia"/>
        </w:rPr>
        <w:br/>
      </w:r>
      <w:r>
        <w:rPr>
          <w:rFonts w:hint="eastAsia"/>
        </w:rPr>
        <w:t>　　第二节 铁路机车车辆下游行业分析</w:t>
      </w:r>
      <w:r>
        <w:rPr>
          <w:rFonts w:hint="eastAsia"/>
        </w:rPr>
        <w:br/>
      </w:r>
      <w:r>
        <w:rPr>
          <w:rFonts w:hint="eastAsia"/>
        </w:rPr>
        <w:t>　　　　一、铁路机车车辆下游行业分布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四、下游需求对铁路机车车辆行业的影响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铁路机车车辆行业重点企业发展调研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铁路机车车辆重点企业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2026年中国铁路机车车辆产业市场竞争格局分析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2026年中国铁路机车车辆产业竞争现状分析</w:t>
      </w:r>
      <w:r>
        <w:rPr>
          <w:rFonts w:hint="eastAsia"/>
        </w:rPr>
        <w:br/>
      </w:r>
      <w:r>
        <w:rPr>
          <w:rFonts w:hint="eastAsia"/>
        </w:rPr>
        <w:t>　　　　一、铁路机车车辆竞争力分析</w:t>
      </w:r>
      <w:r>
        <w:rPr>
          <w:rFonts w:hint="eastAsia"/>
        </w:rPr>
        <w:br/>
      </w:r>
      <w:r>
        <w:rPr>
          <w:rFonts w:hint="eastAsia"/>
        </w:rPr>
        <w:t>　　　　二、铁路机车车辆技术竞争分析</w:t>
      </w:r>
      <w:r>
        <w:rPr>
          <w:rFonts w:hint="eastAsia"/>
        </w:rPr>
        <w:br/>
      </w:r>
      <w:r>
        <w:rPr>
          <w:rFonts w:hint="eastAsia"/>
        </w:rPr>
        <w:t>　　　　三、铁路机车车辆价格竞争分析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2026年中国铁路机车车辆产业集中度分析</w:t>
      </w:r>
      <w:r>
        <w:rPr>
          <w:rFonts w:hint="eastAsia"/>
        </w:rPr>
        <w:br/>
      </w:r>
      <w:r>
        <w:rPr>
          <w:rFonts w:hint="eastAsia"/>
        </w:rPr>
        <w:t>　　　　一、铁路机车车辆市场集中度分析</w:t>
      </w:r>
      <w:r>
        <w:rPr>
          <w:rFonts w:hint="eastAsia"/>
        </w:rPr>
        <w:br/>
      </w:r>
      <w:r>
        <w:rPr>
          <w:rFonts w:hint="eastAsia"/>
        </w:rPr>
        <w:t>　　　　二、铁路机车车辆企业集中度分析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2026-2032年提高铁路机车车辆企业竞争力的策略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铁路机车车辆行业投资风险预警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2026年影响铁路机车车辆行业发展的主要因素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一、影响铁路机车车辆行业运行的有利因素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二、影响铁路机车车辆行业运行的稳定因素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三、影响铁路机车车辆行业运行的不利因素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四、我国铁路机车车辆行业发展面临的挑战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五、我国铁路机车车辆行业发展面临的机遇</w:t>
      </w:r>
      <w:r>
        <w:rPr>
          <w:rFonts w:hint="eastAsia"/>
        </w:rPr>
        <w:br/>
      </w:r>
      <w:r>
        <w:rPr>
          <w:rFonts w:hint="eastAsia"/>
        </w:rPr>
        <w:t>　　第二节 对铁路机车车辆行业投资风险预警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一、2026-2032年铁路机车车辆行业市场风险及控制策略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二、2026-2032年铁路机车车辆行业政策风险及控制策略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三、2026-2032年铁路机车车辆行业经营风险及控制策略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四、2026-2032年铁路机车车辆同业竞争风险及控制策略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五、2026-2032年铁路机车车辆行业其他风险及控制策略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铁路机车车辆行业发展趋势与投资规划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2026-2032年铁路机车车辆市场发展潜力分析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2026-2032年铁路机车车辆行业发展趋势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2026-2032年铁路机车车辆行业投资前景研究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中.智林.－对我国铁路机车车辆品牌的战略思考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二、铁路机车车辆实施品牌战略的意义</w:t>
      </w:r>
      <w:r>
        <w:rPr>
          <w:rFonts w:hint="eastAsia"/>
        </w:rPr>
        <w:br/>
      </w:r>
      <w:r>
        <w:rPr>
          <w:rFonts w:hint="eastAsia"/>
        </w:rPr>
        <w:t>　　　　三、铁路机车车辆企业品牌的现状分析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四、我国铁路机车车辆企业的品牌战略</w:t>
      </w:r>
      <w:r>
        <w:rPr>
          <w:rFonts w:hint="eastAsia"/>
        </w:rPr>
        <w:br/>
      </w:r>
      <w:r>
        <w:rPr>
          <w:rFonts w:hint="eastAsia"/>
        </w:rPr>
        <w:t>　　　　五、铁路机车车辆品牌战略管理的策略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2020-2025年中国铁路机车车辆市场规模及增长情况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2020-2025年中国铁路机车车辆行业产量及增长趋势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2026-2032年中国铁路机车车辆行业产量预测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2020-2025年中国铁路机车车辆行业市场需求及增长情况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2026-2032年中国铁路机车车辆行业市场需求预测</w:t>
      </w:r>
      <w:r>
        <w:rPr>
          <w:rFonts w:hint="eastAsia"/>
        </w:rPr>
        <w:br/>
      </w:r>
      <w:r>
        <w:rPr>
          <w:rFonts w:hint="eastAsia"/>
        </w:rPr>
        <w:t>　　图表 **地区铁路机车车辆市场规模及增长情况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**地区铁路机车车辆行业市场需求情况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**地区铁路机车车辆市场规模及增长情况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**地区铁路机车车辆行业市场需求情况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2020-2025年中国铁路机车车辆行业出口情况分析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铁路机车车辆重点企业经营情况分析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2026年铁路机车车辆行业壁垒</w:t>
      </w:r>
      <w:r>
        <w:rPr>
          <w:rFonts w:hint="eastAsia"/>
        </w:rPr>
        <w:br/>
      </w:r>
      <w:r>
        <w:rPr>
          <w:rFonts w:hint="eastAsia"/>
        </w:rPr>
        <w:t>　　图表 2026年铁路机车车辆市场前景分析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2026-2032年中国铁路机车车辆市场规模预测</w:t>
      </w:r>
      <w:r>
        <w:rPr>
          <w:rFonts w:hint="eastAsia"/>
        </w:rPr>
        <w:br/>
      </w:r>
      <w:r>
        <w:rPr>
          <w:rFonts w:hint="eastAsia"/>
        </w:rPr>
        <w:t>　　图表 2026年铁路机车车辆发展趋势预测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f96421464745d3" w:history="1">
        <w:r>
          <w:rPr>
            <w:rStyle w:val="Hyperlink"/>
          </w:rPr>
          <w:t>2026-2032年中国铁路机车车辆行业研究与发展前景预测报告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f96421464745d3" w:history="1">
        <w:r>
          <w:rPr>
            <w:rStyle w:val="Hyperlink"/>
          </w:rPr>
          <w:t>https://www.20087.com/3/63/TieLuJiCheCheLiangShiChangQianJingYuCe.html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热点：铁路机车车辆管理系统官网、铁路机车车辆驾驶资格信息管理登录、铁路机车车辆驾驶人员健康检查规范、铁路机车车辆驾驶人员资格许可实施细则、铁路机车车辆零部件技术审查管理办法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7592bf095b47c8" w:history="1">
      <w:r>
        <w:rPr>
          <w:rStyle w:val="Hyperlink"/>
        </w:rPr>
        <w:t>2026-2032年中国铁路机车车辆行业研究与发展前景预测报告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TieLuJiCheCheLiangShiChangQianJingYuCe.html" TargetMode="External" Id="R79f96421464745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TieLuJiCheCheLiangShiChangQianJingYuCe.html" TargetMode="External" Id="Rf87592bf095b47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2026-09-15T00:10:51Z</dcterms:created>
  <dcterms:modified xsi:type="dcterms:W3CDTF">2026-09-15T01:10:51Z</dcterms:modified>
  <dc:subject>2026-2032年中国铁路机车车辆行业研究与发展前景预测报告</dc:subject>
  <dc:title>2026-2032年中国铁路机车车辆行业研究与发展前景预测报告</dc:title>
  <cp:keywords>2026-2032年中国铁路机车车辆行业研究与发展前景预测报告</cp:keywords>
  <dc:description>2026-2032年中国铁路机车车辆行业研究与发展前景预测报告</dc:description>
</cp:coreProperties>
</file>