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dce6d1f7b47e0" w:history="1">
              <w:r>
                <w:rPr>
                  <w:rStyle w:val="Hyperlink"/>
                </w:rPr>
                <w:t>中国汽车标牌行业市场分析与前景趋势预测报告（2025-2031年）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dce6d1f7b47e0" w:history="1">
              <w:r>
                <w:rPr>
                  <w:rStyle w:val="Hyperlink"/>
                </w:rPr>
                <w:t>中国汽车标牌行业市场分析与前景趋势预测报告（2025-2031年）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dce6d1f7b47e0" w:history="1">
                <w:r>
                  <w:rPr>
                    <w:rStyle w:val="Hyperlink"/>
                  </w:rPr>
                  <w:t>https://www.20087.com/3/93/QiCheBiaoPaiHangYeXianZhuangJiQianJing.html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牌是车辆身份标识的重要组成部件，通常包括品牌Logo、车型名称、发动机型号、VIN码铭牌、环保标志、车牌框等，广泛应用于整车制造、改装市场、售后配件等领域。汽车标牌能够体现品牌特征、传递车辆信息、满足法规认证要求，并在一定程度上影响消费者的审美偏好与品牌认同感。近年来，随着新能源汽车品牌崛起与个性化消费趋势增强，汽车标牌的设计趋向多样化、科技化与轻量化，部分高端车型采用LED发光、3D打印、金属蚀刻等工艺提升视觉辨识度。但行业内仍存在假冒伪劣产品泛滥、标准化程度不高、材料耐久性不足等问题。</w:t>
      </w:r>
      <w:r>
        <w:rPr>
          <w:rFonts w:hint="eastAsia"/>
        </w:rPr>
        <w:br/>
      </w:r>
      <w:r>
        <w:rPr>
          <w:rFonts w:hint="eastAsia"/>
        </w:rPr>
        <w:t>　　未来，汽车标牌行业将朝着智能化、品牌化与绿色环保方向演进。一方面，嵌入NFC芯片或二维码的“智能标牌”可实现车辆信息查询、防伪验证与售后服务联动，增强用户交互体验；另一方面，围绕品牌形象塑造与文化表达，推出限量版、联名款、车主定制化标牌将成为差异化竞争手段。此外，采用可回收金属、环保涂层与低能耗加工工艺的产品，将更符合整车厂ESG评价体系的要求。具备设计创新能力、品牌运营经验与环保合规能力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dce6d1f7b47e0" w:history="1">
        <w:r>
          <w:rPr>
            <w:rStyle w:val="Hyperlink"/>
          </w:rPr>
          <w:t>中国汽车标牌行业市场分析与前景趋势预测报告（2025-2031年）</w:t>
        </w:r>
      </w:hyperlink>
      <w:r>
        <w:rPr>
          <w:rFonts w:hint="eastAsia"/>
        </w:rPr>
        <w:t>》系统梳理了汽车标牌行业产业链结构，分析汽车标牌行业市场规模、需求特征及价格动态，客观呈现汽车标牌行业发展现状。报告研究了汽车标牌技术发展现状及未来方向，结合市场趋势科学预测增长空间，并解析汽车标牌重点企业的竞争格局与品牌表现。通过对汽车标牌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汽车标牌行业概述</w:t>
      </w:r>
      <w:r>
        <w:rPr>
          <w:rFonts w:hint="eastAsia"/>
        </w:rPr>
        <w:br/>
      </w:r>
      <w:r>
        <w:rPr>
          <w:rFonts w:hint="eastAsia"/>
        </w:rPr>
        <w:t>　　第一节 汽车标牌定义与分类</w:t>
      </w:r>
      <w:r>
        <w:rPr>
          <w:rFonts w:hint="eastAsia"/>
        </w:rPr>
        <w:br/>
      </w:r>
      <w:r>
        <w:rPr>
          <w:rFonts w:hint="eastAsia"/>
        </w:rPr>
        <w:t>　　第二节 汽车标牌应用领域</w:t>
      </w:r>
      <w:r>
        <w:rPr>
          <w:rFonts w:hint="eastAsia"/>
        </w:rPr>
        <w:br/>
      </w:r>
      <w:r>
        <w:rPr>
          <w:rFonts w:hint="eastAsia"/>
        </w:rPr>
        <w:t>　　第三节 汽车标牌行业经济指标分析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三、汽车标牌销售模式及销售渠道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全球汽车标牌市场发展综述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2019-2024年全球汽车标牌市场规模与趋势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2025-2031年全球汽车标牌行业发展趋势与前景预测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一、国内汽车标牌产能及利用情况</w:t>
      </w:r>
      <w:r>
        <w:rPr>
          <w:rFonts w:hint="eastAsia"/>
        </w:rPr>
        <w:br/>
      </w:r>
      <w:r>
        <w:rPr>
          <w:rFonts w:hint="eastAsia"/>
        </w:rPr>
        <w:t>　　　　二、汽车标牌产能扩张与投资动态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一、2019-2024年汽车标牌行业产量数据统计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二、影响汽车标牌产量的关键因素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三、2025-2031年汽车标牌产量预测</w:t>
      </w:r>
      <w:r>
        <w:rPr>
          <w:rFonts w:hint="eastAsia"/>
        </w:rPr>
        <w:br/>
      </w:r>
      <w:r>
        <w:rPr>
          <w:rFonts w:hint="eastAsia"/>
        </w:rPr>
        <w:t>　　第三节 2025-2031年汽车标牌市场需求与销售分析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一、2024-2025年汽车标牌行业需求现状</w:t>
      </w:r>
      <w:r>
        <w:rPr>
          <w:rFonts w:hint="eastAsia"/>
        </w:rPr>
        <w:br/>
      </w:r>
      <w:r>
        <w:rPr>
          <w:rFonts w:hint="eastAsia"/>
        </w:rPr>
        <w:t>　　　　二、汽车标牌客户群体与需求特点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中国汽车标牌细分市场与下游应用领域分析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汽车标牌下游应用与客户群体分析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一、2024-2025年汽车标牌各应用领域市场现状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一、2019-2024年汽车标牌市场价格走势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一、2019-2024年汽车标牌进口规模及增长情况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一、2019-2024年汽车标牌出口规模及增长情况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2019-2024年中国汽车标牌行业规模情况</w:t>
      </w:r>
      <w:r>
        <w:rPr>
          <w:rFonts w:hint="eastAsia"/>
        </w:rPr>
        <w:br/>
      </w:r>
      <w:r>
        <w:rPr>
          <w:rFonts w:hint="eastAsia"/>
        </w:rPr>
        <w:t>　　　　一、汽车标牌行业企业数量规模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一、汽车标牌行业盈利能力</w:t>
      </w:r>
      <w:r>
        <w:rPr>
          <w:rFonts w:hint="eastAsia"/>
        </w:rPr>
        <w:br/>
      </w:r>
      <w:r>
        <w:rPr>
          <w:rFonts w:hint="eastAsia"/>
        </w:rPr>
        <w:t>　　　　二、汽车标牌行业偿债能力</w:t>
      </w:r>
      <w:r>
        <w:rPr>
          <w:rFonts w:hint="eastAsia"/>
        </w:rPr>
        <w:br/>
      </w:r>
      <w:r>
        <w:rPr>
          <w:rFonts w:hint="eastAsia"/>
        </w:rPr>
        <w:t>　　　　三、汽车标牌行业营运能力</w:t>
      </w:r>
      <w:r>
        <w:rPr>
          <w:rFonts w:hint="eastAsia"/>
        </w:rPr>
        <w:br/>
      </w:r>
      <w:r>
        <w:rPr>
          <w:rFonts w:hint="eastAsia"/>
        </w:rPr>
        <w:t>　　　　四、汽车标牌行业发展能力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中国汽车标牌行业竞争格局分析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2024-2025年汽车标牌行业竞争力分析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2025年中国汽车标牌企业发展企业发展策略与建议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汽车标牌销售模式与渠道策略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汽车标牌品牌与市场推广策略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汽车标牌研发投入与技术创新能力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汽车标牌合作联盟与资源整合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中国汽车标牌行业风险与对策</w:t>
      </w:r>
      <w:r>
        <w:rPr>
          <w:rFonts w:hint="eastAsia"/>
        </w:rPr>
        <w:br/>
      </w:r>
      <w:r>
        <w:rPr>
          <w:rFonts w:hint="eastAsia"/>
        </w:rPr>
        <w:t>　　第一节 汽车标牌行业SWOT分析</w:t>
      </w:r>
      <w:r>
        <w:rPr>
          <w:rFonts w:hint="eastAsia"/>
        </w:rPr>
        <w:br/>
      </w:r>
      <w:r>
        <w:rPr>
          <w:rFonts w:hint="eastAsia"/>
        </w:rPr>
        <w:t>　　　　一、汽车标牌行业优势</w:t>
      </w:r>
      <w:r>
        <w:rPr>
          <w:rFonts w:hint="eastAsia"/>
        </w:rPr>
        <w:br/>
      </w:r>
      <w:r>
        <w:rPr>
          <w:rFonts w:hint="eastAsia"/>
        </w:rPr>
        <w:t>　　　　二、汽车标牌行业劣势</w:t>
      </w:r>
      <w:r>
        <w:rPr>
          <w:rFonts w:hint="eastAsia"/>
        </w:rPr>
        <w:br/>
      </w:r>
      <w:r>
        <w:rPr>
          <w:rFonts w:hint="eastAsia"/>
        </w:rPr>
        <w:t>　　　　三、汽车标牌市场机会</w:t>
      </w:r>
      <w:r>
        <w:rPr>
          <w:rFonts w:hint="eastAsia"/>
        </w:rPr>
        <w:br/>
      </w:r>
      <w:r>
        <w:rPr>
          <w:rFonts w:hint="eastAsia"/>
        </w:rPr>
        <w:t>　　　　四、汽车标牌市场威胁</w:t>
      </w:r>
      <w:r>
        <w:rPr>
          <w:rFonts w:hint="eastAsia"/>
        </w:rPr>
        <w:br/>
      </w:r>
      <w:r>
        <w:rPr>
          <w:rFonts w:hint="eastAsia"/>
        </w:rPr>
        <w:t>　　第二节 汽车标牌行业风险及对策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一、汽车标牌行业主管部门与监管体制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二、汽车标牌行业主要法律法规及政策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三、汽车标牌行业标准与质量监管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中智^林^－汽车标牌行业发展建议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汽车标牌行业历程</w:t>
      </w:r>
      <w:r>
        <w:rPr>
          <w:rFonts w:hint="eastAsia"/>
        </w:rPr>
        <w:br/>
      </w:r>
      <w:r>
        <w:rPr>
          <w:rFonts w:hint="eastAsia"/>
        </w:rPr>
        <w:t>　　图表 汽车标牌行业生命周期</w:t>
      </w:r>
      <w:r>
        <w:rPr>
          <w:rFonts w:hint="eastAsia"/>
        </w:rPr>
        <w:br/>
      </w:r>
      <w:r>
        <w:rPr>
          <w:rFonts w:hint="eastAsia"/>
        </w:rPr>
        <w:t>　　图表 汽车标牌行业产业链分析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2019-2024年中国汽车标牌出口金额分析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2025-2031年中国汽车标牌市场容量预测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2025-2031年中国汽车标牌市场规模预测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dce6d1f7b47e0" w:history="1">
        <w:r>
          <w:rPr>
            <w:rStyle w:val="Hyperlink"/>
          </w:rPr>
          <w:t>中国汽车标牌行业市场分析与前景趋势预测报告（2025-2031年）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dce6d1f7b47e0" w:history="1">
        <w:r>
          <w:rPr>
            <w:rStyle w:val="Hyperlink"/>
          </w:rPr>
          <w:t>https://www.20087.com/3/93/QiCheBiaoPaiHangYeXianZhuangJiQianJing.html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热点：14座观光车多少钱一辆、汽车标牌大全、汽车官网、汽车标志图片大全、汽车标志标牌大全图片、华为汽车标志、防撞缓冲车价格多少钱一辆、汽车标志图片大全 名字 品牌、车子标识标牌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c86d2ddd1466d" w:history="1">
      <w:r>
        <w:rPr>
          <w:rStyle w:val="Hyperlink"/>
        </w:rPr>
        <w:t>中国汽车标牌行业市场分析与前景趋势预测报告（2025-2031年）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BiaoPaiHangYeXianZhuangJiQianJing.html" TargetMode="External" Id="Ra26dce6d1f7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BiaoPaiHangYeXianZhuangJiQianJing.html" TargetMode="External" Id="R463c86d2ddd1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2025-06-15T06:53:37Z</dcterms:created>
  <dcterms:modified xsi:type="dcterms:W3CDTF">2025-06-15T07:53:37Z</dcterms:modified>
  <dc:subject>中国汽车标牌行业市场分析与前景趋势预测报告（2025-2031年）</dc:subject>
  <dc:title>中国汽车标牌行业市场分析与前景趋势预测报告（2025-2031年）</dc:title>
  <cp:keywords>中国汽车标牌行业市场分析与前景趋势预测报告（2025-2031年）</cp:keywords>
  <dc:description>中国汽车标牌行业市场分析与前景趋势预测报告（2025-2031年）</dc:description>
</cp:coreProperties>
</file>