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7647b6f4a40a9" w:history="1">
              <w:r>
                <w:rPr>
                  <w:rStyle w:val="Hyperlink"/>
                </w:rPr>
                <w:t>2025-2031年中国SUV座椅行业现状与前景趋势分析报告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7647b6f4a40a9" w:history="1">
              <w:r>
                <w:rPr>
                  <w:rStyle w:val="Hyperlink"/>
                </w:rPr>
                <w:t>2025-2031年中国SUV座椅行业现状与前景趋势分析报告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7647b6f4a40a9" w:history="1">
                <w:r>
                  <w:rPr>
                    <w:rStyle w:val="Hyperlink"/>
                  </w:rPr>
                  <w:t>https://www.20087.com/5/83/SUVZuoYiFaZhanXianZhuangQianJing.html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座椅是兼顾舒适性、支撑性与空间灵活性的核心汽车内饰部件，当前在设计上强调人体工学适配、长途驾乘疲劳缓解及多功能集成。现代SUV座椅普遍采用高密度发泡材料、多向电动调节（含腰托与腿托）、通风加热功能及高强度骨架结构，以满足SUV用户对越野通过性与城市通勤舒适性的双重需求。高端车型进一步引入记忆功能、按摩系统及主动侧向支撑，在激烈驾驶中提升乘员稳定性。同时，环保材料如再生聚酯纤维、植物基皮革及低VOC胶粘剂的使用，响应全球汽车内饰绿色化趋势。模块化设计亦支持快速拆装与后排座椅比例放倒，增强行李空间灵活性。</w:t>
      </w:r>
      <w:r>
        <w:rPr>
          <w:rFonts w:hint="eastAsia"/>
        </w:rPr>
        <w:br/>
      </w:r>
      <w:r>
        <w:rPr>
          <w:rFonts w:hint="eastAsia"/>
        </w:rPr>
        <w:t>　　未来，SUV座椅将深度融合智能座舱与健康出行理念。生物传感技术可嵌入座椅表面，实时监测乘员心率、呼吸频率及疲劳状态，并联动空调、音响或自动驾驶系统进行干预。轻量化复合材料（如碳纤维增强塑料）的应用将降低整椅重量，助力整车能效优化。在可持续发展方面，闭环回收材料与可拆解设计将成为主流，支持座椅全生命周期循环利用。此外，面向L3级以上自动驾驶，SUV座椅可能发展为可旋转、可平躺的多功能生活空间单元。长期来看，SUV座椅将从被动乘坐载体升级为智能健康座舱的核心交互节点，承载安全、舒适与情感化体验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7647b6f4a40a9" w:history="1">
        <w:r>
          <w:rPr>
            <w:rStyle w:val="Hyperlink"/>
          </w:rPr>
          <w:t>2025-2031年中国SUV座椅行业现状与前景趋势分析报告</w:t>
        </w:r>
      </w:hyperlink>
      <w:r>
        <w:rPr>
          <w:rFonts w:hint="eastAsia"/>
        </w:rPr>
        <w:t>》系统梳理了SUV座椅产业链的整体结构，详细解读了SUV座椅市场规模、需求动态及价格波动的影响因素。报告基于SUV座椅行业现状，结合技术发展与应用趋势，对SUV座椅市场前景和未来发展方向进行了预测。同时，报告重点分析了行业重点企业的竞争策略、市场集中度及品牌表现，并对SUV座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SUV座椅行业概述</w:t>
      </w:r>
      <w:r>
        <w:rPr>
          <w:rFonts w:hint="eastAsia"/>
        </w:rPr>
        <w:br/>
      </w:r>
      <w:r>
        <w:rPr>
          <w:rFonts w:hint="eastAsia"/>
        </w:rPr>
        <w:t>　　第一节 SUV座椅定义与分类</w:t>
      </w:r>
      <w:r>
        <w:rPr>
          <w:rFonts w:hint="eastAsia"/>
        </w:rPr>
        <w:br/>
      </w:r>
      <w:r>
        <w:rPr>
          <w:rFonts w:hint="eastAsia"/>
        </w:rPr>
        <w:t>　　第二节 SUV座椅应用领域</w:t>
      </w:r>
      <w:r>
        <w:rPr>
          <w:rFonts w:hint="eastAsia"/>
        </w:rPr>
        <w:br/>
      </w:r>
      <w:r>
        <w:rPr>
          <w:rFonts w:hint="eastAsia"/>
        </w:rPr>
        <w:t>　　第三节 SUV座椅行业经济指标分析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一、SUV座椅行业赢利性评估</w:t>
      </w:r>
      <w:r>
        <w:rPr>
          <w:rFonts w:hint="eastAsia"/>
        </w:rPr>
        <w:br/>
      </w:r>
      <w:r>
        <w:rPr>
          <w:rFonts w:hint="eastAsia"/>
        </w:rPr>
        <w:t>　　　　二、SUV座椅行业成长速度分析</w:t>
      </w:r>
      <w:r>
        <w:rPr>
          <w:rFonts w:hint="eastAsia"/>
        </w:rPr>
        <w:br/>
      </w:r>
      <w:r>
        <w:rPr>
          <w:rFonts w:hint="eastAsia"/>
        </w:rPr>
        <w:t>　　　　三、SUV座椅附加值提升空间探讨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四、SUV座椅行业进入壁垒分析</w:t>
      </w:r>
      <w:r>
        <w:rPr>
          <w:rFonts w:hint="eastAsia"/>
        </w:rPr>
        <w:br/>
      </w:r>
      <w:r>
        <w:rPr>
          <w:rFonts w:hint="eastAsia"/>
        </w:rPr>
        <w:t>　　　　五、SUV座椅行业风险性评估</w:t>
      </w:r>
      <w:r>
        <w:rPr>
          <w:rFonts w:hint="eastAsia"/>
        </w:rPr>
        <w:br/>
      </w:r>
      <w:r>
        <w:rPr>
          <w:rFonts w:hint="eastAsia"/>
        </w:rPr>
        <w:t>　　　　六、SUV座椅行业周期性分析</w:t>
      </w:r>
      <w:r>
        <w:rPr>
          <w:rFonts w:hint="eastAsia"/>
        </w:rPr>
        <w:br/>
      </w:r>
      <w:r>
        <w:rPr>
          <w:rFonts w:hint="eastAsia"/>
        </w:rPr>
        <w:t>　　　　七、SUV座椅行业竞争程度指标</w:t>
      </w:r>
      <w:r>
        <w:rPr>
          <w:rFonts w:hint="eastAsia"/>
        </w:rPr>
        <w:br/>
      </w:r>
      <w:r>
        <w:rPr>
          <w:rFonts w:hint="eastAsia"/>
        </w:rPr>
        <w:t>　　　　八、SUV座椅行业成熟度综合分析</w:t>
      </w:r>
      <w:r>
        <w:rPr>
          <w:rFonts w:hint="eastAsia"/>
        </w:rPr>
        <w:br/>
      </w:r>
      <w:r>
        <w:rPr>
          <w:rFonts w:hint="eastAsia"/>
        </w:rPr>
        <w:t>　　第四节 SUV座椅产业链及经营模式分析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三、SUV座椅销售模式与渠道策略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全球SUV座椅市场发展分析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2024-2025年全球SUV座椅行业发展分析</w:t>
      </w:r>
      <w:r>
        <w:rPr>
          <w:rFonts w:hint="eastAsia"/>
        </w:rPr>
        <w:br/>
      </w:r>
      <w:r>
        <w:rPr>
          <w:rFonts w:hint="eastAsia"/>
        </w:rPr>
        <w:t>　　　　一、全球SUV座椅行业市场规模与趋势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二、全球SUV座椅行业发展特点</w:t>
      </w:r>
      <w:r>
        <w:rPr>
          <w:rFonts w:hint="eastAsia"/>
        </w:rPr>
        <w:br/>
      </w:r>
      <w:r>
        <w:rPr>
          <w:rFonts w:hint="eastAsia"/>
        </w:rPr>
        <w:t>　　　　三、全球SUV座椅行业竞争格局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主要国家与地区SUV座椅市场分析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2025-2031年全球SUV座椅行业发展趋势与前景预测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一、SUV座椅行业发展趋势</w:t>
      </w:r>
      <w:r>
        <w:rPr>
          <w:rFonts w:hint="eastAsia"/>
        </w:rPr>
        <w:br/>
      </w:r>
      <w:r>
        <w:rPr>
          <w:rFonts w:hint="eastAsia"/>
        </w:rPr>
        <w:t>　　　　二、SUV座椅行业发展潜力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中国SUV座椅行业市场分析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2024-2025年SUV座椅产能与投资动态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一、国内SUV座椅产能现状与利用效率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二、SUV座椅产能扩张与投资动态分析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2025-2031年SUV座椅行业产量统计与趋势预测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一、2019-2024年SUV座椅行业产量与增长趋势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1、2019-2024年SUV座椅产量及增长趋势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2、2019-2024年SUV座椅细分产品产量及份额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二、SUV座椅产量影响因素分析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三、2025-2031年SUV座椅产量预测</w:t>
      </w:r>
      <w:r>
        <w:rPr>
          <w:rFonts w:hint="eastAsia"/>
        </w:rPr>
        <w:br/>
      </w:r>
      <w:r>
        <w:rPr>
          <w:rFonts w:hint="eastAsia"/>
        </w:rPr>
        <w:t>　　第三节 2025-2031年SUV座椅市场需求与销售分析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一、2024-2025年SUV座椅行业需求现状</w:t>
      </w:r>
      <w:r>
        <w:rPr>
          <w:rFonts w:hint="eastAsia"/>
        </w:rPr>
        <w:br/>
      </w:r>
      <w:r>
        <w:rPr>
          <w:rFonts w:hint="eastAsia"/>
        </w:rPr>
        <w:t>　　　　二、SUV座椅客户群体与需求特点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三、2019-2024年SUV座椅行业销售规模分析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四、2025-2031年SUV座椅市场增长潜力与规模预测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2024-2025年SUV座椅行业技术发展现状及趋势分析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SUV座椅行业技术发展现状分析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国内外SUV座椅行业技术差距分析及差距形成的主要原因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SUV座椅行业技术发展方向、趋势预测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提升SUV座椅行业技术能力策略建议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中国SUV座椅细分市场分析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一、2024-2025年SUV座椅主要细分产品市场现状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SUV座椅价格机制与竞争策略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一、2019-2024年SUV座椅市场价格走势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SUV座椅定价策略与方法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2025-2031年SUV座椅价格竞争态势与趋势预测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中国SUV座椅行业重点区域市场研究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2024-2025年重点区域SUV座椅市场发展概况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二、2019-2024年SUV座椅市场需求规模情况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三、2025-2031年SUV座椅行业发展潜力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二、2019-2024年SUV座椅市场需求规模情况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三、2025-2031年SUV座椅行业发展潜力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二、2019-2024年SUV座椅市场需求规模情况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三、2025-2031年SUV座椅行业发展潜力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二、2019-2024年SUV座椅市场需求规模情况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三、2025-2031年SUV座椅行业发展潜力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二、2019-2024年SUV座椅市场需求规模情况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三、2025-2031年SUV座椅行业发展潜力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2019-2024年中国SUV座椅行业进出口情况分析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SUV座椅行业进口规模与来源分析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一、2019-2024年SUV座椅进口规模分析</w:t>
      </w:r>
      <w:r>
        <w:rPr>
          <w:rFonts w:hint="eastAsia"/>
        </w:rPr>
        <w:br/>
      </w:r>
      <w:r>
        <w:rPr>
          <w:rFonts w:hint="eastAsia"/>
        </w:rPr>
        <w:t>　　　　二、SUV座椅主要进口来源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SUV座椅行业出口规模与目的地分析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一、2019-2024年SUV座椅出口规模分析</w:t>
      </w:r>
      <w:r>
        <w:rPr>
          <w:rFonts w:hint="eastAsia"/>
        </w:rPr>
        <w:br/>
      </w:r>
      <w:r>
        <w:rPr>
          <w:rFonts w:hint="eastAsia"/>
        </w:rPr>
        <w:t>　　　　二、SUV座椅主要出口目的地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2019-2024年中国SUV座椅总体规模与财务指标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中国SUV座椅行业总体规模分析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一、SUV座椅企业数量与结构</w:t>
      </w:r>
      <w:r>
        <w:rPr>
          <w:rFonts w:hint="eastAsia"/>
        </w:rPr>
        <w:br/>
      </w:r>
      <w:r>
        <w:rPr>
          <w:rFonts w:hint="eastAsia"/>
        </w:rPr>
        <w:t>　　　　二、SUV座椅从业人员规模</w:t>
      </w:r>
      <w:r>
        <w:rPr>
          <w:rFonts w:hint="eastAsia"/>
        </w:rPr>
        <w:br/>
      </w:r>
      <w:r>
        <w:rPr>
          <w:rFonts w:hint="eastAsia"/>
        </w:rPr>
        <w:t>　　　　三、SUV座椅行业资产状况</w:t>
      </w:r>
      <w:r>
        <w:rPr>
          <w:rFonts w:hint="eastAsia"/>
        </w:rPr>
        <w:br/>
      </w:r>
      <w:r>
        <w:rPr>
          <w:rFonts w:hint="eastAsia"/>
        </w:rPr>
        <w:t>　　第二节 中国SUV座椅行业财务指标总体分析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SUV座椅行业重点企业经营状况分析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SUV座椅重点企业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SUV座椅领先企业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SUV座椅标杆企业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SUV座椅代表企业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SUV座椅龙头企业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SUV座椅重点企业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中国SUV座椅行业竞争格局分析</w:t>
      </w:r>
      <w:r>
        <w:rPr>
          <w:rFonts w:hint="eastAsia"/>
        </w:rPr>
        <w:br/>
      </w:r>
      <w:r>
        <w:rPr>
          <w:rFonts w:hint="eastAsia"/>
        </w:rPr>
        <w:t>　　第一节 SUV座椅行业竞争格局总览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2024-2025年SUV座椅行业竞争力分析</w:t>
      </w:r>
      <w:r>
        <w:rPr>
          <w:rFonts w:hint="eastAsia"/>
        </w:rPr>
        <w:br/>
      </w:r>
      <w:r>
        <w:rPr>
          <w:rFonts w:hint="eastAsia"/>
        </w:rPr>
        <w:t>　　　　一、SUV座椅供应商议价能力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四、SUV座椅替代品威胁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2019-2024年SUV座椅行业企业并购活动分析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2024-2025年SUV座椅行业会展与招投标活动分析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一、SUV座椅行业会展活动及其市场影响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2025年中国SUV座椅企业发展策略分析</w:t>
      </w:r>
      <w:r>
        <w:rPr>
          <w:rFonts w:hint="eastAsia"/>
        </w:rPr>
        <w:br/>
      </w:r>
      <w:r>
        <w:rPr>
          <w:rFonts w:hint="eastAsia"/>
        </w:rPr>
        <w:t>　　第一节 SUV座椅市场策略分析</w:t>
      </w:r>
      <w:r>
        <w:rPr>
          <w:rFonts w:hint="eastAsia"/>
        </w:rPr>
        <w:br/>
      </w:r>
      <w:r>
        <w:rPr>
          <w:rFonts w:hint="eastAsia"/>
        </w:rPr>
        <w:t>　　　　一、SUV座椅市场定位与拓展策略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二、SUV座椅市场细分与目标客户</w:t>
      </w:r>
      <w:r>
        <w:rPr>
          <w:rFonts w:hint="eastAsia"/>
        </w:rPr>
        <w:br/>
      </w:r>
      <w:r>
        <w:rPr>
          <w:rFonts w:hint="eastAsia"/>
        </w:rPr>
        <w:t>　　第二节 SUV座椅销售策略分析</w:t>
      </w:r>
      <w:r>
        <w:rPr>
          <w:rFonts w:hint="eastAsia"/>
        </w:rPr>
        <w:br/>
      </w:r>
      <w:r>
        <w:rPr>
          <w:rFonts w:hint="eastAsia"/>
        </w:rPr>
        <w:t>　　　　一、SUV座椅销售渠道与网络建设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提高SUV座椅企业竞争力建议</w:t>
      </w:r>
      <w:r>
        <w:rPr>
          <w:rFonts w:hint="eastAsia"/>
        </w:rPr>
        <w:br/>
      </w:r>
      <w:r>
        <w:rPr>
          <w:rFonts w:hint="eastAsia"/>
        </w:rPr>
        <w:t>　　　　一、SUV座椅技术创新与管理优化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SUV座椅品牌战略思考</w:t>
      </w:r>
      <w:r>
        <w:rPr>
          <w:rFonts w:hint="eastAsia"/>
        </w:rPr>
        <w:br/>
      </w:r>
      <w:r>
        <w:rPr>
          <w:rFonts w:hint="eastAsia"/>
        </w:rPr>
        <w:t>　　　　一、SUV座椅品牌建设与维护</w:t>
      </w:r>
      <w:r>
        <w:rPr>
          <w:rFonts w:hint="eastAsia"/>
        </w:rPr>
        <w:br/>
      </w:r>
      <w:r>
        <w:rPr>
          <w:rFonts w:hint="eastAsia"/>
        </w:rPr>
        <w:t>　　　　二、SUV座椅品牌影响力与市场竞争力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中国SUV座椅行业风险与对策</w:t>
      </w:r>
      <w:r>
        <w:rPr>
          <w:rFonts w:hint="eastAsia"/>
        </w:rPr>
        <w:br/>
      </w:r>
      <w:r>
        <w:rPr>
          <w:rFonts w:hint="eastAsia"/>
        </w:rPr>
        <w:t>　　第一节 SUV座椅行业SWOT分析</w:t>
      </w:r>
      <w:r>
        <w:rPr>
          <w:rFonts w:hint="eastAsia"/>
        </w:rPr>
        <w:br/>
      </w:r>
      <w:r>
        <w:rPr>
          <w:rFonts w:hint="eastAsia"/>
        </w:rPr>
        <w:t>　　　　一、SUV座椅行业优势分析</w:t>
      </w:r>
      <w:r>
        <w:rPr>
          <w:rFonts w:hint="eastAsia"/>
        </w:rPr>
        <w:br/>
      </w:r>
      <w:r>
        <w:rPr>
          <w:rFonts w:hint="eastAsia"/>
        </w:rPr>
        <w:t>　　　　二、SUV座椅行业劣势分析</w:t>
      </w:r>
      <w:r>
        <w:rPr>
          <w:rFonts w:hint="eastAsia"/>
        </w:rPr>
        <w:br/>
      </w:r>
      <w:r>
        <w:rPr>
          <w:rFonts w:hint="eastAsia"/>
        </w:rPr>
        <w:t>　　　　三、SUV座椅市场机会探索</w:t>
      </w:r>
      <w:r>
        <w:rPr>
          <w:rFonts w:hint="eastAsia"/>
        </w:rPr>
        <w:br/>
      </w:r>
      <w:r>
        <w:rPr>
          <w:rFonts w:hint="eastAsia"/>
        </w:rPr>
        <w:t>　　　　四、SUV座椅市场威胁评估</w:t>
      </w:r>
      <w:r>
        <w:rPr>
          <w:rFonts w:hint="eastAsia"/>
        </w:rPr>
        <w:br/>
      </w:r>
      <w:r>
        <w:rPr>
          <w:rFonts w:hint="eastAsia"/>
        </w:rPr>
        <w:t>　　第二节 SUV座椅行业风险及对策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2025-2031年中国SUV座椅行业前景与发展趋势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SUV座椅行业发展环境分析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2025-2031年SUV座椅行业发展趋势与方向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一、SUV座椅行业发展方向预测</w:t>
      </w:r>
      <w:r>
        <w:rPr>
          <w:rFonts w:hint="eastAsia"/>
        </w:rPr>
        <w:br/>
      </w:r>
      <w:r>
        <w:rPr>
          <w:rFonts w:hint="eastAsia"/>
        </w:rPr>
        <w:t>　　　　二、SUV座椅发展趋势分析</w:t>
      </w:r>
      <w:r>
        <w:rPr>
          <w:rFonts w:hint="eastAsia"/>
        </w:rPr>
        <w:br/>
      </w:r>
      <w:r>
        <w:rPr>
          <w:rFonts w:hint="eastAsia"/>
        </w:rPr>
        <w:t>　　第三节 2025-2031年SUV座椅行业发展潜力与机遇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一、SUV座椅市场发展潜力评估</w:t>
      </w:r>
      <w:r>
        <w:rPr>
          <w:rFonts w:hint="eastAsia"/>
        </w:rPr>
        <w:br/>
      </w:r>
      <w:r>
        <w:rPr>
          <w:rFonts w:hint="eastAsia"/>
        </w:rPr>
        <w:t>　　　　二、SUV座椅新兴市场与机遇探索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SUV座椅行业研究结论与建议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中^智^林－SUV座椅行业发展建议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SUV座椅行业历程</w:t>
      </w:r>
      <w:r>
        <w:rPr>
          <w:rFonts w:hint="eastAsia"/>
        </w:rPr>
        <w:br/>
      </w:r>
      <w:r>
        <w:rPr>
          <w:rFonts w:hint="eastAsia"/>
        </w:rPr>
        <w:t>　　图表 SUV座椅行业生命周期</w:t>
      </w:r>
      <w:r>
        <w:rPr>
          <w:rFonts w:hint="eastAsia"/>
        </w:rPr>
        <w:br/>
      </w:r>
      <w:r>
        <w:rPr>
          <w:rFonts w:hint="eastAsia"/>
        </w:rPr>
        <w:t>　　图表 SUV座椅行业产业链分析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2019-2024年SUV座椅行业市场容量分析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2019-2024年中国SUV座椅行业产能统计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2019-2024年中国SUV座椅行业产量及增长趋势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2019-2024年中国SUV座椅市场需求量及增速统计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2024年中国SUV座椅行业需求领域分布格局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2019-2024年中国SUV座椅行业盈利情况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2019-2024年中国SUV座椅行业利润总额统计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2019-2024年中国SUV座椅进口数量分析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2019-2024年中国SUV座椅进口金额分析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2019-2024年中国SUV座椅出口数量分析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2019-2024年中国SUV座椅出口金额分析</w:t>
      </w:r>
      <w:r>
        <w:rPr>
          <w:rFonts w:hint="eastAsia"/>
        </w:rPr>
        <w:br/>
      </w:r>
      <w:r>
        <w:rPr>
          <w:rFonts w:hint="eastAsia"/>
        </w:rPr>
        <w:t>　　图表 2024年中国SUV座椅进口国家及地区分析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2024年中国SUV座椅出口国家及地区分析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2019-2024年中国SUV座椅行业企业平均规模情况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**地区SUV座椅市场规模及增长情况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SUV座椅重点企业（一）基本信息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SUV座椅重点企业（一）经营情况分析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SUV座椅重点企业（一）主要经济指标情况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SUV座椅重点企业（一）盈利能力情况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SUV座椅重点企业（一）偿债能力情况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SUV座椅重点企业（一）运营能力情况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SUV座椅重点企业（一）成长能力情况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SUV座椅重点企业（二）基本信息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SUV座椅重点企业（二）经营情况分析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SUV座椅重点企业（二）主要经济指标情况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SUV座椅重点企业（二）盈利能力情况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SUV座椅重点企业（二）偿债能力情况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SUV座椅重点企业（二）运营能力情况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SUV座椅重点企业（二）成长能力情况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SUV座椅重点企业（三）基本信息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SUV座椅重点企业（三）经营情况分析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SUV座椅重点企业（三）主要经济指标情况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SUV座椅重点企业（三）盈利能力情况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SUV座椅重点企业（三）偿债能力情况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SUV座椅重点企业（三）运营能力情况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SUV座椅重点企业（三）成长能力情况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2025-2031年中国SUV座椅行业产量预测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2025-2031年中国SUV座椅市场需求量预测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2025-2031年中国SUV座椅行业供需平衡预测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2025-2031年中国SUV座椅行业市场容量预测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2025-2031年中国SUV座椅行业市场规模预测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2025-2031年中国SUV座椅市场前景分析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2025-2031年中国SUV座椅行业发展趋势预测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7647b6f4a40a9" w:history="1">
        <w:r>
          <w:rPr>
            <w:rStyle w:val="Hyperlink"/>
          </w:rPr>
          <w:t>2025-2031年中国SUV座椅行业现状与前景趋势分析报告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7647b6f4a40a9" w:history="1">
        <w:r>
          <w:rPr>
            <w:rStyle w:val="Hyperlink"/>
          </w:rPr>
          <w:t>https://www.20087.com/5/83/SUVZuoYiFaZhanXianZhuangQianJing.html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专业改装汽车座椅的、SUV座椅怎么调整最合适、四座suv航空座椅有哪些品牌、SUV座椅调高点好还是低点好、座椅改装、SUV座椅正确坐姿图解、suv驾驶座改航空座椅多少钱、SUV座椅为什么不设计成轿车、好的su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93d8526c349d2" w:history="1">
      <w:r>
        <w:rPr>
          <w:rStyle w:val="Hyperlink"/>
        </w:rPr>
        <w:t>2025-2031年中国SUV座椅行业现状与前景趋势分析报告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UVZuoYiFaZhanXianZhuangQianJing.html" TargetMode="External" Id="R3307647b6f4a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UVZuoYiFaZhanXianZhuangQianJing.html" TargetMode="External" Id="Rd3d93d8526c3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2025-10-26T00:49:15Z</dcterms:created>
  <dcterms:modified xsi:type="dcterms:W3CDTF">2025-10-26T01:49:15Z</dcterms:modified>
  <dc:subject>2025-2031年中国SUV座椅行业现状与前景趋势分析报告</dc:subject>
  <dc:title>2025-2031年中国SUV座椅行业现状与前景趋势分析报告</dc:title>
  <cp:keywords>2025-2031年中国SUV座椅行业现状与前景趋势分析报告</cp:keywords>
  <dc:description>2025-2031年中国SUV座椅行业现状与前景趋势分析报告</dc:description>
</cp:coreProperties>
</file>