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4b3162ce94438" w:history="1">
              <w:r>
                <w:rPr>
                  <w:rStyle w:val="Hyperlink"/>
                </w:rPr>
                <w:t>2026-2032年中国物流分拣机器人行业发展研究与前景趋势分析报告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4b3162ce94438" w:history="1">
              <w:r>
                <w:rPr>
                  <w:rStyle w:val="Hyperlink"/>
                </w:rPr>
                <w:t>2026-2032年中国物流分拣机器人行业发展研究与前景趋势分析报告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4b3162ce94438" w:history="1">
                <w:r>
                  <w:rPr>
                    <w:rStyle w:val="Hyperlink"/>
                  </w:rPr>
                  <w:t>https://www.20087.com/5/33/WuLiuFenJianJiQiRenDeFaZhanQianJing.html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分拣机器人已在电商仓储、快递转运中心及制造业物流场景中实现规模化部署，显著提升包裹处理效率与准确率。主流产品包括交叉带分拣机、摆臂机器人及自主移动机器人（AMR）搭载的分拣模块，依托机器视觉、条码/RFID识别与高速伺服控制系统，实现对不同尺寸、重量货物的自动识别与分流。近年来，AI算法优化使机器人在复杂堆叠、遮挡或破损包裹场景下的识别鲁棒性增强；而模块化设计支持快速部署与产线柔性调整。然而，在高峰时段吞吐压力下，系统协同调度、能耗管理及人机协作安全仍是运营难点。</w:t>
      </w:r>
      <w:r>
        <w:rPr>
          <w:rFonts w:hint="eastAsia"/>
        </w:rPr>
        <w:br/>
      </w:r>
      <w:r>
        <w:rPr>
          <w:rFonts w:hint="eastAsia"/>
        </w:rPr>
        <w:t>　　未来，物流分拣机器人将深度融合数字孪生、5G边缘计算与群体智能技术，构建自组织、自优化的智能分拣网络。市场调研网指出，多机器人协同调度算法将实现动态路径规划与负载均衡，避免拥堵与冲突；而基于深度学习的视觉系统可扩展至品类识别、体积测量与异常检测，赋能逆向物流与质量管控。在硬件层面，轻量化机械臂与柔性夹爪将提升对异形件、易碎品的处理能力；能源系统则向快充、换电或无线供电演进，保障连续作业。长远看，物流分拣机器人将超越单一执行单元角色，成为智慧物流中枢的数据采集节点与决策执行终端，支撑全链路可视化与弹性供应链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4b3162ce94438" w:history="1">
        <w:r>
          <w:rPr>
            <w:rStyle w:val="Hyperlink"/>
          </w:rPr>
          <w:t>2026-2032年中国物流分拣机器人行业发展研究与前景趋势分析报告</w:t>
        </w:r>
      </w:hyperlink>
      <w:r>
        <w:rPr>
          <w:rFonts w:hint="eastAsia"/>
        </w:rPr>
        <w:t>》，2025年物流分拣机器人行业市场规模达 亿元，预计2032年市场规模将达 亿元，期间年均复合增长率（CAGR）达 %。报告依托国家统计局、相关行业协会的详实数据，结合宏观经济与政策环境分析，系统研究了物流分拣机器人行业的市场规模、需求动态及产业链结构。报告详细解析了物流分拣机器人市场价格变化、行业竞争格局及重点企业的经营现状，并对未来市场前景与发展趋势进行了科学预测。同时，报告通过细分市场领域，评估了物流分拣机器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物流分拣机器人市场概述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固定机器人</w:t>
      </w:r>
      <w:r>
        <w:rPr>
          <w:rFonts w:hint="eastAsia"/>
        </w:rPr>
        <w:br/>
      </w:r>
      <w:r>
        <w:rPr>
          <w:rFonts w:hint="eastAsia"/>
        </w:rPr>
        <w:t>　　　　1.2.3 移动机器人</w:t>
      </w:r>
      <w:r>
        <w:rPr>
          <w:rFonts w:hint="eastAsia"/>
        </w:rPr>
        <w:br/>
      </w:r>
      <w:r>
        <w:rPr>
          <w:rFonts w:hint="eastAsia"/>
        </w:rPr>
        <w:t>　　1.3 按照不同导航方式，物流分拣机器人主要可以分为如下几个类别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中国不同导航方式物流分拣机器人增长趋势2021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激光SLAM导航</w:t>
      </w:r>
      <w:r>
        <w:rPr>
          <w:rFonts w:hint="eastAsia"/>
        </w:rPr>
        <w:br/>
      </w:r>
      <w:r>
        <w:rPr>
          <w:rFonts w:hint="eastAsia"/>
        </w:rPr>
        <w:t>　　　　1.3.3 视觉SLAM导航</w:t>
      </w:r>
      <w:r>
        <w:rPr>
          <w:rFonts w:hint="eastAsia"/>
        </w:rPr>
        <w:br/>
      </w:r>
      <w:r>
        <w:rPr>
          <w:rFonts w:hint="eastAsia"/>
        </w:rPr>
        <w:t>　　　　1.3.4 磁条导航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按照不同重量等级，物流分拣机器人主要可以分为如下几个类别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中国不同重量等级物流分拣机器人增长趋势2021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≤10 kg</w:t>
      </w:r>
      <w:r>
        <w:rPr>
          <w:rFonts w:hint="eastAsia"/>
        </w:rPr>
        <w:br/>
      </w:r>
      <w:r>
        <w:rPr>
          <w:rFonts w:hint="eastAsia"/>
        </w:rPr>
        <w:t>　　　　1.4.3 10-50kg</w:t>
      </w:r>
      <w:r>
        <w:rPr>
          <w:rFonts w:hint="eastAsia"/>
        </w:rPr>
        <w:br/>
      </w:r>
      <w:r>
        <w:rPr>
          <w:rFonts w:hint="eastAsia"/>
        </w:rPr>
        <w:t>　　　　1.4.4 ≥50 kg</w:t>
      </w:r>
      <w:r>
        <w:rPr>
          <w:rFonts w:hint="eastAsia"/>
        </w:rPr>
        <w:br/>
      </w:r>
      <w:r>
        <w:rPr>
          <w:rFonts w:hint="eastAsia"/>
        </w:rPr>
        <w:t>　　1.5 从不同应用，物流分拣机器人主要包括如下几个方面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中国不同应用物流分拣机器人增长趋势2021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室内物流</w:t>
      </w:r>
      <w:r>
        <w:rPr>
          <w:rFonts w:hint="eastAsia"/>
        </w:rPr>
        <w:br/>
      </w:r>
      <w:r>
        <w:rPr>
          <w:rFonts w:hint="eastAsia"/>
        </w:rPr>
        <w:t>　　　　1.5.3 室外物流</w:t>
      </w:r>
      <w:r>
        <w:rPr>
          <w:rFonts w:hint="eastAsia"/>
        </w:rPr>
        <w:br/>
      </w:r>
      <w:r>
        <w:rPr>
          <w:rFonts w:hint="eastAsia"/>
        </w:rPr>
        <w:t>　　1.6 中国物流分拣机器人发展现状及未来趋势（2021-2032）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中国市场物流分拣机器人收入及增长率（2021-2032）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中国市场物流分拣机器人销量及增长率（2021-2032）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中国市场主要物流分拣机器人厂商分析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中国市场主要厂商物流分拣机器人销量及市场占有率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中国市场主要厂商物流分拣机器人销量（2021-2026）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中国市场主要厂商物流分拣机器人收入及市场占有率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中国市场主要厂商物流分拣机器人收入（2021-2026）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中国市场主要厂商物流分拣机器人收入市场份额（2021-2026）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2025年中国市场主要厂商物流分拣机器人收入排名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中国市场主要厂商物流分拣机器人价格（2021-2026）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中国市场主要厂商物流分拣机器人总部及产地分布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中国市场主要厂商成立时间及物流分拣机器人商业化日期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中国市场主要厂商物流分拣机器人产品类型及应用</w:t>
      </w:r>
      <w:r>
        <w:rPr>
          <w:rFonts w:hint="eastAsia"/>
        </w:rPr>
        <w:br/>
      </w:r>
      <w:r>
        <w:rPr>
          <w:rFonts w:hint="eastAsia"/>
        </w:rPr>
        <w:t>　　2.7 物流分拣机器人行业集中度、竞争程度分析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物流分拣机器人行业集中度分析：2025年中国Top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中国市场物流分拣机器人第一梯队、第二梯队和第三梯队厂商（品牌）及2025年市场份额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重点企业（24）在中国市场物流分拣机器人销量、收入、价格及毛利率（2021-2026）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不同产品类型物流分拣机器人分析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不同应用物流分拣机器人分析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中国市场不同应用物流分拣机器人销量（2021-2032）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中国市场不同应用物流分拣机器人销量及市场份额（2021-2026）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中国市场不同应用物流分拣机器人销量预测（2027-2032）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中国市场不同应用物流分拣机器人规模（2021-2032）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中国市场不同应用物流分拣机器人规模及市场份额（2021-2026）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中国市场不同应用物流分拣机器人规模预测（2027-2032）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中国市场不同应用物流分拣机器人价格走势（2021-2032）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物流分拣机器人中国企业SWOT分析</w:t>
      </w:r>
      <w:r>
        <w:rPr>
          <w:rFonts w:hint="eastAsia"/>
        </w:rPr>
        <w:br/>
      </w:r>
      <w:r>
        <w:rPr>
          <w:rFonts w:hint="eastAsia"/>
        </w:rPr>
        <w:t>　　6.6 物流分拣机器人行业发展分析---行业政策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物流分拣机器人行业产业链简介</w:t>
      </w:r>
      <w:r>
        <w:rPr>
          <w:rFonts w:hint="eastAsia"/>
        </w:rPr>
        <w:br/>
      </w:r>
      <w:r>
        <w:rPr>
          <w:rFonts w:hint="eastAsia"/>
        </w:rPr>
        <w:t>　　7.2 物流分拣机器人产业链分析-上游</w:t>
      </w:r>
      <w:r>
        <w:rPr>
          <w:rFonts w:hint="eastAsia"/>
        </w:rPr>
        <w:br/>
      </w:r>
      <w:r>
        <w:rPr>
          <w:rFonts w:hint="eastAsia"/>
        </w:rPr>
        <w:t>　　7.3 物流分拣机器人产业链分析-中游</w:t>
      </w:r>
      <w:r>
        <w:rPr>
          <w:rFonts w:hint="eastAsia"/>
        </w:rPr>
        <w:br/>
      </w:r>
      <w:r>
        <w:rPr>
          <w:rFonts w:hint="eastAsia"/>
        </w:rPr>
        <w:t>　　7.4 物流分拣机器人产业链分析-下游</w:t>
      </w:r>
      <w:r>
        <w:rPr>
          <w:rFonts w:hint="eastAsia"/>
        </w:rPr>
        <w:br/>
      </w:r>
      <w:r>
        <w:rPr>
          <w:rFonts w:hint="eastAsia"/>
        </w:rPr>
        <w:t>　　7.5 物流分拣机器人行业采购模式</w:t>
      </w:r>
      <w:r>
        <w:rPr>
          <w:rFonts w:hint="eastAsia"/>
        </w:rPr>
        <w:br/>
      </w:r>
      <w:r>
        <w:rPr>
          <w:rFonts w:hint="eastAsia"/>
        </w:rPr>
        <w:t>　　7.6 物流分拣机器人行业生产模式</w:t>
      </w:r>
      <w:r>
        <w:rPr>
          <w:rFonts w:hint="eastAsia"/>
        </w:rPr>
        <w:br/>
      </w:r>
      <w:r>
        <w:rPr>
          <w:rFonts w:hint="eastAsia"/>
        </w:rPr>
        <w:t>　　7.7 物流分拣机器人行业销售模式及销售渠道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中国本土物流分拣机器人产能、产量分析</w:t>
      </w:r>
      <w:r>
        <w:rPr>
          <w:rFonts w:hint="eastAsia"/>
        </w:rPr>
        <w:br/>
      </w:r>
      <w:r>
        <w:rPr>
          <w:rFonts w:hint="eastAsia"/>
        </w:rPr>
        <w:t>　　8.1 中国物流分拣机器人供需现状及预测（2021-2032）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中国物流分拣机器人产能、产量、产能利用率及发展趋势（2021-2032）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中国物流分拣机器人产量、市场需求量及发展趋势（2021-2032）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中国物流分拣机器人进出口分析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中国市场物流分拣机器人主要进口来源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中国市场物流分拣机器人主要出口目的地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不同导航方式物流分拣机器人市场规模2021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不同重量等级物流分拣机器人市场规模2021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不同应用物流分拣机器人市场规模2021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中国市场主要厂商物流分拣机器人销量（2021-2026）&amp;（千台）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中国市场主要厂商物流分拣机器人收入（2021-2026）&amp;（万元）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中国市场主要厂商物流分拣机器人收入份额（2021-2026）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2025年中国主要生产商物流分拣机器人收入排名（万元）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中国市场主要厂商物流分拣机器人价格（2021-2026）&amp;（元/台）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中国市场主要厂商物流分拣机器人总部及产地分布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中国市场主要厂商成立时间及物流分拣机器人商业化日期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中国市场主要厂商物流分拣机器人产品类型及应用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2025年中国市场物流分拣机器人主要厂商市场地位（第一梯队、第二梯队和第三梯队）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物流分拣机器人市场投资、并购等现状分析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物流分拣机器人生产基地、总部、竞争对手及市场地位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物流分拣机器人产品规格、参数及市场应用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物流分拣机器人销量（千台）、收入（万元）、价格（元/台）及毛利率（2021-2026）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中国市场不同产品类型物流分拣机器人销量（2021-2026）&amp;（千台）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中国市场不同产品类型物流分拣机器人销量市场份额（2021-2026）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中国市场不同产品类型物流分拣机器人销量预测（2027-2032）&amp;（千台）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中国市场不同产品类型物流分拣机器人销量市场份额预测（2027-2032）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中国市场不同产品类型物流分拣机器人规模（2021-2026）&amp;（万元）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中国市场不同产品类型物流分拣机器人规模市场份额（2021-2026）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中国市场不同产品类型物流分拣机器人规模预测（2027-2032）&amp;（万元）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中国市场不同产品类型物流分拣机器人规模市场份额预测（2027-2032）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中国市场不同应用物流分拣机器人销量（2021-2026）&amp;（千台）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中国市场不同应用物流分拣机器人销量市场份额（2021-2026）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中国市场不同应用物流分拣机器人销量预测（2027-2032）&amp;（千台）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中国市场不同应用物流分拣机器人销量市场份额预测（2027-2032）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中国市场不同应用物流分拣机器人规模（2021-2026）&amp;（万元）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中国市场不同应用物流分拣机器人规模市场份额（2021-2026）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中国市场不同应用物流分拣机器人规模预测（2027-2032）&amp;（万元）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中国市场不同应用物流分拣机器人规模市场份额预测（2027-2032）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物流分拣机器人行业发展分析---发展趋势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物流分拣机器人行业发展分析---厂商壁垒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物流分拣机器人行业发展分析---驱动因素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物流分拣机器人行业发展分析---制约因素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物流分拣机器人行业相关重点政策一览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物流分拣机器人行业供应链分析</w:t>
      </w:r>
      <w:r>
        <w:rPr>
          <w:rFonts w:hint="eastAsia"/>
        </w:rPr>
        <w:br/>
      </w:r>
      <w:r>
        <w:rPr>
          <w:rFonts w:hint="eastAsia"/>
        </w:rPr>
        <w:t>　　表 158： 物流分拣机器人上游原料供应商</w:t>
      </w:r>
      <w:r>
        <w:rPr>
          <w:rFonts w:hint="eastAsia"/>
        </w:rPr>
        <w:br/>
      </w:r>
      <w:r>
        <w:rPr>
          <w:rFonts w:hint="eastAsia"/>
        </w:rPr>
        <w:t>　　表 159： 物流分拣机器人行业主要下游客户</w:t>
      </w:r>
      <w:r>
        <w:rPr>
          <w:rFonts w:hint="eastAsia"/>
        </w:rPr>
        <w:br/>
      </w:r>
      <w:r>
        <w:rPr>
          <w:rFonts w:hint="eastAsia"/>
        </w:rPr>
        <w:t>　　表 160： 物流分拣机器人典型经销商</w:t>
      </w:r>
      <w:r>
        <w:rPr>
          <w:rFonts w:hint="eastAsia"/>
        </w:rPr>
        <w:br/>
      </w:r>
      <w:r>
        <w:rPr>
          <w:rFonts w:hint="eastAsia"/>
        </w:rPr>
        <w:t>　　表 161： 中国物流分拣机器人产量、销量、进口量及出口量（2021-2026）&amp;（千台）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中国物流分拣机器人产量、销量、进口量及出口量预测（2027-2032）&amp;（千台）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中国市场物流分拣机器人主要进口来源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中国市场物流分拣机器人主要出口目的地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物流分拣机器人产品图片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固定机器人产品图片</w:t>
      </w:r>
      <w:r>
        <w:rPr>
          <w:rFonts w:hint="eastAsia"/>
        </w:rPr>
        <w:br/>
      </w:r>
      <w:r>
        <w:rPr>
          <w:rFonts w:hint="eastAsia"/>
        </w:rPr>
        <w:t>　　图 4： 移动机器人产品图片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中国不同导航方式物流分拣机器人市场规模市场份额2025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激光SLAM导航产品图片</w:t>
      </w:r>
      <w:r>
        <w:rPr>
          <w:rFonts w:hint="eastAsia"/>
        </w:rPr>
        <w:br/>
      </w:r>
      <w:r>
        <w:rPr>
          <w:rFonts w:hint="eastAsia"/>
        </w:rPr>
        <w:t>　　图 7： 视觉SLAM导航产品图片</w:t>
      </w:r>
      <w:r>
        <w:rPr>
          <w:rFonts w:hint="eastAsia"/>
        </w:rPr>
        <w:br/>
      </w:r>
      <w:r>
        <w:rPr>
          <w:rFonts w:hint="eastAsia"/>
        </w:rPr>
        <w:t>　　图 8： 磁条导航产品图片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中国不同重量等级物流分拣机器人市场规模市场份额2025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≤10 kg产品图片</w:t>
      </w:r>
      <w:r>
        <w:rPr>
          <w:rFonts w:hint="eastAsia"/>
        </w:rPr>
        <w:br/>
      </w:r>
      <w:r>
        <w:rPr>
          <w:rFonts w:hint="eastAsia"/>
        </w:rPr>
        <w:t>　　图 12： 10-50kg产品图片</w:t>
      </w:r>
      <w:r>
        <w:rPr>
          <w:rFonts w:hint="eastAsia"/>
        </w:rPr>
        <w:br/>
      </w:r>
      <w:r>
        <w:rPr>
          <w:rFonts w:hint="eastAsia"/>
        </w:rPr>
        <w:t>　　图 13： ≥50 kg产品图片</w:t>
      </w:r>
      <w:r>
        <w:rPr>
          <w:rFonts w:hint="eastAsia"/>
        </w:rPr>
        <w:br/>
      </w:r>
      <w:r>
        <w:rPr>
          <w:rFonts w:hint="eastAsia"/>
        </w:rPr>
        <w:t>　　图 14： 中国不同应用物流分拣机器人市场份额2025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室内物流</w:t>
      </w:r>
      <w:r>
        <w:rPr>
          <w:rFonts w:hint="eastAsia"/>
        </w:rPr>
        <w:br/>
      </w:r>
      <w:r>
        <w:rPr>
          <w:rFonts w:hint="eastAsia"/>
        </w:rPr>
        <w:t>　　图 16： 室外物流</w:t>
      </w:r>
      <w:r>
        <w:rPr>
          <w:rFonts w:hint="eastAsia"/>
        </w:rPr>
        <w:br/>
      </w:r>
      <w:r>
        <w:rPr>
          <w:rFonts w:hint="eastAsia"/>
        </w:rPr>
        <w:t>　　图 17： 中国市场物流分拣机器人市场规模，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中国市场物流分拣机器人收入及增长率（2021-2032）&amp;（万元）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中国市场物流分拣机器人销量及增长率（2021-2032）&amp;（千台）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2025年中国市场主要厂商物流分拣机器人销量市场份额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2025年中国市场主要厂商物流分拣机器人收入市场份额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2025年中国市场前五大厂商物流分拣机器人市场份额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2025年中国市场物流分拣机器人第一梯队、第二梯队和第三梯队厂商（品牌）及市场份额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中国市场不同产品类型物流分拣机器人价格走势（2021-2032）&amp;（元/台）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中国市场不同应用物流分拣机器人价格走势（2021-2032）&amp;（元/台）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物流分拣机器人中国企业SWOT分析</w:t>
      </w:r>
      <w:r>
        <w:rPr>
          <w:rFonts w:hint="eastAsia"/>
        </w:rPr>
        <w:br/>
      </w:r>
      <w:r>
        <w:rPr>
          <w:rFonts w:hint="eastAsia"/>
        </w:rPr>
        <w:t>　　图 27： 物流分拣机器人产业链</w:t>
      </w:r>
      <w:r>
        <w:rPr>
          <w:rFonts w:hint="eastAsia"/>
        </w:rPr>
        <w:br/>
      </w:r>
      <w:r>
        <w:rPr>
          <w:rFonts w:hint="eastAsia"/>
        </w:rPr>
        <w:t>　　图 28： 物流分拣机器人行业采购模式分析</w:t>
      </w:r>
      <w:r>
        <w:rPr>
          <w:rFonts w:hint="eastAsia"/>
        </w:rPr>
        <w:br/>
      </w:r>
      <w:r>
        <w:rPr>
          <w:rFonts w:hint="eastAsia"/>
        </w:rPr>
        <w:t>　　图 29： 物流分拣机器人行业生产模式分析</w:t>
      </w:r>
      <w:r>
        <w:rPr>
          <w:rFonts w:hint="eastAsia"/>
        </w:rPr>
        <w:br/>
      </w:r>
      <w:r>
        <w:rPr>
          <w:rFonts w:hint="eastAsia"/>
        </w:rPr>
        <w:t>　　图 30： 物流分拣机器人行业销售模式分析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中国物流分拣机器人产能、产量、产能利用率及发展趋势（2021-2032）&amp;（千台）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中国物流分拣机器人产量、市场需求量及发展趋势（2021-2032）&amp;（千台）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4b3162ce94438" w:history="1">
        <w:r>
          <w:rPr>
            <w:rStyle w:val="Hyperlink"/>
          </w:rPr>
          <w:t>2026-2032年中国物流分拣机器人行业发展研究与前景趋势分析报告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4b3162ce94438" w:history="1">
        <w:r>
          <w:rPr>
            <w:rStyle w:val="Hyperlink"/>
          </w:rPr>
          <w:t>https://www.20087.com/5/33/WuLiuFenJianJiQiRenDeFaZhanQianJing.html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热点：物流分拣机器人图片、物流分拣机器人参考文献、物流分拣机器人股票、物流分拣机器人10大品牌、物流分拣机器人概念股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5f5d159f24fb3" w:history="1">
      <w:r>
        <w:rPr>
          <w:rStyle w:val="Hyperlink"/>
        </w:rPr>
        <w:t>2026-2032年中国物流分拣机器人行业发展研究与前景趋势分析报告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WuLiuFenJianJiQiRenDeFaZhanQianJing.html" TargetMode="External" Id="Rdde4b3162ce9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WuLiuFenJianJiQiRenDeFaZhanQianJing.html" TargetMode="External" Id="R7f95f5d159f2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2026-03-01T06:33:17Z</dcterms:created>
  <dcterms:modified xsi:type="dcterms:W3CDTF">2026-03-01T07:33:17Z</dcterms:modified>
  <dc:subject>2026-2032年中国物流分拣机器人行业发展研究与前景趋势分析报告</dc:subject>
  <dc:title>2026-2032年中国物流分拣机器人行业发展研究与前景趋势分析报告</dc:title>
  <cp:keywords>2026-2032年中国物流分拣机器人行业发展研究与前景趋势分析报告</cp:keywords>
  <dc:description>2026-2032年中国物流分拣机器人行业发展研究与前景趋势分析报告</dc:description>
</cp:coreProperties>
</file>