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2ca15dfd4cc1" w:history="1">
              <w:r>
                <w:rPr>
                  <w:rStyle w:val="Hyperlink"/>
                </w:rPr>
                <w:t>中国立体停车场行业发展调研与市场前景预测报告（2025-2031年）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2ca15dfd4cc1" w:history="1">
              <w:r>
                <w:rPr>
                  <w:rStyle w:val="Hyperlink"/>
                </w:rPr>
                <w:t>中国立体停车场行业发展调研与市场前景预测报告（2025-2031年）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2ca15dfd4cc1" w:history="1">
                <w:r>
                  <w:rPr>
                    <w:rStyle w:val="Hyperlink"/>
                  </w:rPr>
                  <w:t>https://www.20087.com/5/63/LiTiTingCheChangHangYeXianZhuang.html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作为解决城市停车难问题的有效方案，近年来在高密度城市地区得到广泛应用。通过垂直或水平移动车辆，立体停车场在有限的空间内提供更多的停车位，有效缓解了城市停车资源紧张的局面。然而，建设成本高、维护复杂以及与周边环境的融合，是立体停车场发展面临的主要挑战。</w:t>
      </w:r>
      <w:r>
        <w:rPr>
          <w:rFonts w:hint="eastAsia"/>
        </w:rPr>
        <w:br/>
      </w:r>
      <w:r>
        <w:rPr>
          <w:rFonts w:hint="eastAsia"/>
        </w:rPr>
        <w:t>　　未来，立体停车场将更加注重智能化和空间优化。通过集成物联网和自动化技术，实现无人值守的智能停车系统，提高车位使用率和管理效率。同时，采用模块化设计和绿色建筑材料，减少建设和运营成本，增强与城市景观的和谐性。此外，随着共享经济的发展，立体停车场将探索与共享汽车、电动车充电站的结合，提供综合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2ca15dfd4cc1" w:history="1">
        <w:r>
          <w:rPr>
            <w:rStyle w:val="Hyperlink"/>
          </w:rPr>
          <w:t>中国立体停车场行业发展调研与市场前景预测报告（2025-2031年）</w:t>
        </w:r>
      </w:hyperlink>
      <w:r>
        <w:rPr>
          <w:rFonts w:hint="eastAsia"/>
        </w:rPr>
        <w:t>》通过对立体停车场行业的全面调研，系统分析了立体停车场市场规模、技术现状及未来发展方向，揭示了行业竞争格局的演变趋势与潜在问题。同时，报告评估了立体停车场行业投资价值与效益，识别了发展中的主要挑战与机遇，并结合SWOT分析为投资者和企业提供了科学的战略建议。此外，报告重点聚焦立体停车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停车场行业概述</w:t>
      </w:r>
      <w:r>
        <w:rPr>
          <w:rFonts w:hint="eastAsia"/>
        </w:rPr>
        <w:br/>
      </w:r>
      <w:r>
        <w:rPr>
          <w:rFonts w:hint="eastAsia"/>
        </w:rPr>
        <w:t>　　1.1 停车场简介</w:t>
      </w:r>
      <w:r>
        <w:rPr>
          <w:rFonts w:hint="eastAsia"/>
        </w:rPr>
        <w:br/>
      </w:r>
      <w:r>
        <w:rPr>
          <w:rFonts w:hint="eastAsia"/>
        </w:rPr>
        <w:t>　　　　1.1.1 停车场的概念</w:t>
      </w:r>
      <w:r>
        <w:rPr>
          <w:rFonts w:hint="eastAsia"/>
        </w:rPr>
        <w:br/>
      </w:r>
      <w:r>
        <w:rPr>
          <w:rFonts w:hint="eastAsia"/>
        </w:rPr>
        <w:t>　　　　1.1.2 停车场的主要类型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　　1.1.4 停车场管理系统的构成</w:t>
      </w:r>
      <w:r>
        <w:rPr>
          <w:rFonts w:hint="eastAsia"/>
        </w:rPr>
        <w:br/>
      </w:r>
      <w:r>
        <w:rPr>
          <w:rFonts w:hint="eastAsia"/>
        </w:rPr>
        <w:t>　　1.2 立体停车库介绍</w:t>
      </w:r>
      <w:r>
        <w:rPr>
          <w:rFonts w:hint="eastAsia"/>
        </w:rPr>
        <w:br/>
      </w:r>
      <w:r>
        <w:rPr>
          <w:rFonts w:hint="eastAsia"/>
        </w:rPr>
        <w:t>　　　　1.2.1 立体停车库的优点</w:t>
      </w:r>
      <w:r>
        <w:rPr>
          <w:rFonts w:hint="eastAsia"/>
        </w:rPr>
        <w:br/>
      </w:r>
      <w:r>
        <w:rPr>
          <w:rFonts w:hint="eastAsia"/>
        </w:rPr>
        <w:t>　　　　1.2.2 立体停车库的分类</w:t>
      </w:r>
      <w:r>
        <w:rPr>
          <w:rFonts w:hint="eastAsia"/>
        </w:rPr>
        <w:br/>
      </w:r>
      <w:r>
        <w:rPr>
          <w:rFonts w:hint="eastAsia"/>
        </w:rPr>
        <w:t>　　　　1.2.3 立体车库的自动控制系统</w:t>
      </w:r>
      <w:r>
        <w:rPr>
          <w:rFonts w:hint="eastAsia"/>
        </w:rPr>
        <w:br/>
      </w:r>
      <w:r>
        <w:rPr>
          <w:rFonts w:hint="eastAsia"/>
        </w:rPr>
        <w:t>　　　　1.2.4 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2020-2025年中国立体停车场行业面临的发展环境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2.1.2 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2.1.3 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2.1.4 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2025年国民经济总体运行状况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2025年中国经济增长形势</w:t>
      </w:r>
      <w:r>
        <w:rPr>
          <w:rFonts w:hint="eastAsia"/>
        </w:rPr>
        <w:br/>
      </w:r>
      <w:r>
        <w:rPr>
          <w:rFonts w:hint="eastAsia"/>
        </w:rPr>
        <w:t>　　　　2.2.4 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2.3.2 2020-2025年中国汽车保有量</w:t>
      </w:r>
      <w:r>
        <w:rPr>
          <w:rFonts w:hint="eastAsia"/>
        </w:rPr>
        <w:br/>
      </w:r>
      <w:r>
        <w:rPr>
          <w:rFonts w:hint="eastAsia"/>
        </w:rPr>
        <w:t>　　　　2.3.3 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2.3.4 我国城市停车位总量严重不足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2.4.2 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2.4.3 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2.4.4 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2.4.5 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2020-2025年立体停车场行业总体发展状况</w:t>
      </w:r>
      <w:r>
        <w:rPr>
          <w:rFonts w:hint="eastAsia"/>
        </w:rPr>
        <w:br/>
      </w:r>
      <w:r>
        <w:rPr>
          <w:rFonts w:hint="eastAsia"/>
        </w:rPr>
        <w:t>　　3.1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3.2.1 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3.2.2 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3.2.3 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3.2.4 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3.2.5 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3.3 立体停车场行业发展概况</w:t>
      </w:r>
      <w:r>
        <w:rPr>
          <w:rFonts w:hint="eastAsia"/>
        </w:rPr>
        <w:br/>
      </w:r>
      <w:r>
        <w:rPr>
          <w:rFonts w:hint="eastAsia"/>
        </w:rPr>
        <w:t>　　　　3.3.1 产业周期</w:t>
      </w:r>
      <w:r>
        <w:rPr>
          <w:rFonts w:hint="eastAsia"/>
        </w:rPr>
        <w:br/>
      </w:r>
      <w:r>
        <w:rPr>
          <w:rFonts w:hint="eastAsia"/>
        </w:rPr>
        <w:t>　　　　3.3.2 产业扩张性</w:t>
      </w:r>
      <w:r>
        <w:rPr>
          <w:rFonts w:hint="eastAsia"/>
        </w:rPr>
        <w:br/>
      </w:r>
      <w:r>
        <w:rPr>
          <w:rFonts w:hint="eastAsia"/>
        </w:rPr>
        <w:t>　　　　3.3.3 产业稳定性</w:t>
      </w:r>
      <w:r>
        <w:rPr>
          <w:rFonts w:hint="eastAsia"/>
        </w:rPr>
        <w:br/>
      </w:r>
      <w:r>
        <w:rPr>
          <w:rFonts w:hint="eastAsia"/>
        </w:rPr>
        <w:t>　　　　3.3.4 行业增长性</w:t>
      </w:r>
      <w:r>
        <w:rPr>
          <w:rFonts w:hint="eastAsia"/>
        </w:rPr>
        <w:br/>
      </w:r>
      <w:r>
        <w:rPr>
          <w:rFonts w:hint="eastAsia"/>
        </w:rPr>
        <w:t>　　3.4 立体停车场所属（专用设备制造）行业财务状况</w:t>
      </w:r>
      <w:r>
        <w:rPr>
          <w:rFonts w:hint="eastAsia"/>
        </w:rPr>
        <w:br/>
      </w:r>
      <w:r>
        <w:rPr>
          <w:rFonts w:hint="eastAsia"/>
        </w:rPr>
        <w:t>　　　　3.4.1 立体停车场所属（专用设备制造）行业盈利能力分析</w:t>
      </w:r>
      <w:r>
        <w:rPr>
          <w:rFonts w:hint="eastAsia"/>
        </w:rPr>
        <w:br/>
      </w:r>
      <w:r>
        <w:rPr>
          <w:rFonts w:hint="eastAsia"/>
        </w:rPr>
        <w:t>　　　　3.4.2 立体停车场所属（专用设备制造）行业偿债能力分析</w:t>
      </w:r>
      <w:r>
        <w:rPr>
          <w:rFonts w:hint="eastAsia"/>
        </w:rPr>
        <w:br/>
      </w:r>
      <w:r>
        <w:rPr>
          <w:rFonts w:hint="eastAsia"/>
        </w:rPr>
        <w:t>　　　　3.4.3 立体停车场所属（专用设备制造）行业营运能力分析</w:t>
      </w:r>
      <w:r>
        <w:rPr>
          <w:rFonts w:hint="eastAsia"/>
        </w:rPr>
        <w:br/>
      </w:r>
      <w:r>
        <w:rPr>
          <w:rFonts w:hint="eastAsia"/>
        </w:rPr>
        <w:t>　　　　3.4.4 立体停车场所属（专用设备制造）行业发展能力分析</w:t>
      </w:r>
      <w:r>
        <w:rPr>
          <w:rFonts w:hint="eastAsia"/>
        </w:rPr>
        <w:br/>
      </w:r>
      <w:r>
        <w:rPr>
          <w:rFonts w:hint="eastAsia"/>
        </w:rPr>
        <w:t>　　3.5 立体停车场行业营销分析</w:t>
      </w:r>
      <w:r>
        <w:rPr>
          <w:rFonts w:hint="eastAsia"/>
        </w:rPr>
        <w:br/>
      </w:r>
      <w:r>
        <w:rPr>
          <w:rFonts w:hint="eastAsia"/>
        </w:rPr>
        <w:t>　　　　3.5.1 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3.5.2 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3.5.3 立体停车场行业的营销策略</w:t>
      </w:r>
      <w:r>
        <w:rPr>
          <w:rFonts w:hint="eastAsia"/>
        </w:rPr>
        <w:br/>
      </w:r>
      <w:r>
        <w:rPr>
          <w:rFonts w:hint="eastAsia"/>
        </w:rPr>
        <w:t>　　3.6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3.6.2 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3.6.3 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3.6.4 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2020-2025年中国立体停车场市场结构分析</w:t>
      </w:r>
      <w:r>
        <w:rPr>
          <w:rFonts w:hint="eastAsia"/>
        </w:rPr>
        <w:br/>
      </w:r>
      <w:r>
        <w:rPr>
          <w:rFonts w:hint="eastAsia"/>
        </w:rPr>
        <w:t>　　4.1 立体停车场市场格局分析</w:t>
      </w:r>
      <w:r>
        <w:rPr>
          <w:rFonts w:hint="eastAsia"/>
        </w:rPr>
        <w:br/>
      </w:r>
      <w:r>
        <w:rPr>
          <w:rFonts w:hint="eastAsia"/>
        </w:rPr>
        <w:t>　　　　4.1.1 区域市场格局</w:t>
      </w:r>
      <w:r>
        <w:rPr>
          <w:rFonts w:hint="eastAsia"/>
        </w:rPr>
        <w:br/>
      </w:r>
      <w:r>
        <w:rPr>
          <w:rFonts w:hint="eastAsia"/>
        </w:rPr>
        <w:t>　　　　4.1.2 产品品牌格局</w:t>
      </w:r>
      <w:r>
        <w:rPr>
          <w:rFonts w:hint="eastAsia"/>
        </w:rPr>
        <w:br/>
      </w:r>
      <w:r>
        <w:rPr>
          <w:rFonts w:hint="eastAsia"/>
        </w:rPr>
        <w:t>　　4.2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4.2.1 立体停车场企业数量统计</w:t>
      </w:r>
      <w:r>
        <w:rPr>
          <w:rFonts w:hint="eastAsia"/>
        </w:rPr>
        <w:br/>
      </w:r>
      <w:r>
        <w:rPr>
          <w:rFonts w:hint="eastAsia"/>
        </w:rPr>
        <w:t>　　　　4.2.2 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4.2.3 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4.2.4 立体停车场企业的所有制结构</w:t>
      </w:r>
      <w:r>
        <w:rPr>
          <w:rFonts w:hint="eastAsia"/>
        </w:rPr>
        <w:br/>
      </w:r>
      <w:r>
        <w:rPr>
          <w:rFonts w:hint="eastAsia"/>
        </w:rPr>
        <w:t>　　4.3 立体停车场市场的从业人数</w:t>
      </w:r>
      <w:r>
        <w:rPr>
          <w:rFonts w:hint="eastAsia"/>
        </w:rPr>
        <w:br/>
      </w:r>
      <w:r>
        <w:rPr>
          <w:rFonts w:hint="eastAsia"/>
        </w:rPr>
        <w:t>　　　　4.3.1 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4.3.2 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4.4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4.4.1 供应商讨价还价能力</w:t>
      </w:r>
      <w:r>
        <w:rPr>
          <w:rFonts w:hint="eastAsia"/>
        </w:rPr>
        <w:br/>
      </w:r>
      <w:r>
        <w:rPr>
          <w:rFonts w:hint="eastAsia"/>
        </w:rPr>
        <w:t>　　　　4.4.2 购买者的讨价还价能力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现有竞争者的竞争</w:t>
      </w:r>
      <w:r>
        <w:rPr>
          <w:rFonts w:hint="eastAsia"/>
        </w:rPr>
        <w:br/>
      </w:r>
      <w:r>
        <w:rPr>
          <w:rFonts w:hint="eastAsia"/>
        </w:rPr>
        <w:t>　　　　4.4.6 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中国立体停车场所属（专用设备制造）所属（专用设备制造）行业主要经济数据分析</w:t>
      </w:r>
      <w:r>
        <w:rPr>
          <w:rFonts w:hint="eastAsia"/>
        </w:rPr>
        <w:br/>
      </w:r>
      <w:r>
        <w:rPr>
          <w:rFonts w:hint="eastAsia"/>
        </w:rPr>
        <w:t>　　5.1 2020-2025年立体停车场所属（专用设备制造）行业生产与销售状况</w:t>
      </w:r>
      <w:r>
        <w:rPr>
          <w:rFonts w:hint="eastAsia"/>
        </w:rPr>
        <w:br/>
      </w:r>
      <w:r>
        <w:rPr>
          <w:rFonts w:hint="eastAsia"/>
        </w:rPr>
        <w:t>　　　　5.1.1 2020-2025年立体停车场所属（专用设备制造）行业工业总产值分析</w:t>
      </w:r>
      <w:r>
        <w:rPr>
          <w:rFonts w:hint="eastAsia"/>
        </w:rPr>
        <w:br/>
      </w:r>
      <w:r>
        <w:rPr>
          <w:rFonts w:hint="eastAsia"/>
        </w:rPr>
        <w:t>　　　　5.1.2 2020-2025年立体停车场所属（专用设备制造）行业销售收入分析</w:t>
      </w:r>
      <w:r>
        <w:rPr>
          <w:rFonts w:hint="eastAsia"/>
        </w:rPr>
        <w:br/>
      </w:r>
      <w:r>
        <w:rPr>
          <w:rFonts w:hint="eastAsia"/>
        </w:rPr>
        <w:t>　　5.2 2020-2025年立体停车场所属（专用设备制造）行业成本费用</w:t>
      </w:r>
      <w:r>
        <w:rPr>
          <w:rFonts w:hint="eastAsia"/>
        </w:rPr>
        <w:br/>
      </w:r>
      <w:r>
        <w:rPr>
          <w:rFonts w:hint="eastAsia"/>
        </w:rPr>
        <w:t>　　　　5.2.1 2020-2025年立体停车场所属（专用设备制造）行业产品销售成本分析</w:t>
      </w:r>
      <w:r>
        <w:rPr>
          <w:rFonts w:hint="eastAsia"/>
        </w:rPr>
        <w:br/>
      </w:r>
      <w:r>
        <w:rPr>
          <w:rFonts w:hint="eastAsia"/>
        </w:rPr>
        <w:t>　　　　5.2.2 2020-2025年立体停车场所属（专用设备制造）行业销售费用分析</w:t>
      </w:r>
      <w:r>
        <w:rPr>
          <w:rFonts w:hint="eastAsia"/>
        </w:rPr>
        <w:br/>
      </w:r>
      <w:r>
        <w:rPr>
          <w:rFonts w:hint="eastAsia"/>
        </w:rPr>
        <w:t>　　　　5.2.3 2020-2025年立体停车场所属（专用设备制造）行业管理费用分析</w:t>
      </w:r>
      <w:r>
        <w:rPr>
          <w:rFonts w:hint="eastAsia"/>
        </w:rPr>
        <w:br/>
      </w:r>
      <w:r>
        <w:rPr>
          <w:rFonts w:hint="eastAsia"/>
        </w:rPr>
        <w:t>　　　　5.2.4 2020-2025年立体停车场所属（专用设备制造）行业财务费用分析</w:t>
      </w:r>
      <w:r>
        <w:rPr>
          <w:rFonts w:hint="eastAsia"/>
        </w:rPr>
        <w:br/>
      </w:r>
      <w:r>
        <w:rPr>
          <w:rFonts w:hint="eastAsia"/>
        </w:rPr>
        <w:t>　　5.3 2020-2025年立体停车场所属（专用设备制造）行业的获利能力</w:t>
      </w:r>
      <w:r>
        <w:rPr>
          <w:rFonts w:hint="eastAsia"/>
        </w:rPr>
        <w:br/>
      </w:r>
      <w:r>
        <w:rPr>
          <w:rFonts w:hint="eastAsia"/>
        </w:rPr>
        <w:t>　　　　5.3.1 2020-2025年立体停车场所属（专用设备制造）行业利润总额分析</w:t>
      </w:r>
      <w:r>
        <w:rPr>
          <w:rFonts w:hint="eastAsia"/>
        </w:rPr>
        <w:br/>
      </w:r>
      <w:r>
        <w:rPr>
          <w:rFonts w:hint="eastAsia"/>
        </w:rPr>
        <w:t>　　　　5.3.2 2020-2025年立体停车场所属（专用设备制造）行业销售毛利率分析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2020-2025年立体停车场所属（专用设备制造）行业销售利润率分析</w:t>
      </w:r>
      <w:r>
        <w:rPr>
          <w:rFonts w:hint="eastAsia"/>
        </w:rPr>
        <w:br/>
      </w:r>
      <w:r>
        <w:rPr>
          <w:rFonts w:hint="eastAsia"/>
        </w:rPr>
        <w:t>　　5.4 2020-2025年立体停车场所属（专用设备制造）行业资产负债状况</w:t>
      </w:r>
      <w:r>
        <w:rPr>
          <w:rFonts w:hint="eastAsia"/>
        </w:rPr>
        <w:br/>
      </w:r>
      <w:r>
        <w:rPr>
          <w:rFonts w:hint="eastAsia"/>
        </w:rPr>
        <w:t>　　　　5.4.1 2020-2025年立体停车场所属（专用设备制造）行业总资产状况</w:t>
      </w:r>
      <w:r>
        <w:rPr>
          <w:rFonts w:hint="eastAsia"/>
        </w:rPr>
        <w:br/>
      </w:r>
      <w:r>
        <w:rPr>
          <w:rFonts w:hint="eastAsia"/>
        </w:rPr>
        <w:t>　　　　5.4.2 2020-2025年立体停车场所属（专用设备制造）行业负债状况</w:t>
      </w:r>
      <w:r>
        <w:rPr>
          <w:rFonts w:hint="eastAsia"/>
        </w:rPr>
        <w:br/>
      </w:r>
      <w:r>
        <w:rPr>
          <w:rFonts w:hint="eastAsia"/>
        </w:rPr>
        <w:t>　　　　5.4.3 2020-2025年立体停车场所属（专用设备制造）行业资产负债率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发展简况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需求分析</w:t>
      </w:r>
      <w:r>
        <w:rPr>
          <w:rFonts w:hint="eastAsia"/>
        </w:rPr>
        <w:br/>
      </w:r>
      <w:r>
        <w:rPr>
          <w:rFonts w:hint="eastAsia"/>
        </w:rPr>
        <w:t>　　　　6.1.4 前景预测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发展简况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需求分析</w:t>
      </w:r>
      <w:r>
        <w:rPr>
          <w:rFonts w:hint="eastAsia"/>
        </w:rPr>
        <w:br/>
      </w:r>
      <w:r>
        <w:rPr>
          <w:rFonts w:hint="eastAsia"/>
        </w:rPr>
        <w:t>　　　　6.2.4 前景预测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发展简况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需求分析</w:t>
      </w:r>
      <w:r>
        <w:rPr>
          <w:rFonts w:hint="eastAsia"/>
        </w:rPr>
        <w:br/>
      </w:r>
      <w:r>
        <w:rPr>
          <w:rFonts w:hint="eastAsia"/>
        </w:rPr>
        <w:t>　　　　6.3.4 前景预测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发展简况</w:t>
      </w:r>
      <w:r>
        <w:rPr>
          <w:rFonts w:hint="eastAsia"/>
        </w:rPr>
        <w:br/>
      </w:r>
      <w:r>
        <w:rPr>
          <w:rFonts w:hint="eastAsia"/>
        </w:rPr>
        <w:t>　　　　6.4.2 市场规模</w:t>
      </w:r>
      <w:r>
        <w:rPr>
          <w:rFonts w:hint="eastAsia"/>
        </w:rPr>
        <w:br/>
      </w:r>
      <w:r>
        <w:rPr>
          <w:rFonts w:hint="eastAsia"/>
        </w:rPr>
        <w:t>　　　　6.4.3 需求分析</w:t>
      </w:r>
      <w:r>
        <w:rPr>
          <w:rFonts w:hint="eastAsia"/>
        </w:rPr>
        <w:br/>
      </w:r>
      <w:r>
        <w:rPr>
          <w:rFonts w:hint="eastAsia"/>
        </w:rPr>
        <w:t>　　　　6.4.4 前景预测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发展简况</w:t>
      </w:r>
      <w:r>
        <w:rPr>
          <w:rFonts w:hint="eastAsia"/>
        </w:rPr>
        <w:br/>
      </w:r>
      <w:r>
        <w:rPr>
          <w:rFonts w:hint="eastAsia"/>
        </w:rPr>
        <w:t>　　　　6.5.2 市场规模</w:t>
      </w:r>
      <w:r>
        <w:rPr>
          <w:rFonts w:hint="eastAsia"/>
        </w:rPr>
        <w:br/>
      </w:r>
      <w:r>
        <w:rPr>
          <w:rFonts w:hint="eastAsia"/>
        </w:rPr>
        <w:t>　　　　6.5.3 需求分析</w:t>
      </w:r>
      <w:r>
        <w:rPr>
          <w:rFonts w:hint="eastAsia"/>
        </w:rPr>
        <w:br/>
      </w:r>
      <w:r>
        <w:rPr>
          <w:rFonts w:hint="eastAsia"/>
        </w:rPr>
        <w:t>　　　　6.5.4 前景预测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发展简况</w:t>
      </w:r>
      <w:r>
        <w:rPr>
          <w:rFonts w:hint="eastAsia"/>
        </w:rPr>
        <w:br/>
      </w:r>
      <w:r>
        <w:rPr>
          <w:rFonts w:hint="eastAsia"/>
        </w:rPr>
        <w:t>　　　　6.6.2 市场规模</w:t>
      </w:r>
      <w:r>
        <w:rPr>
          <w:rFonts w:hint="eastAsia"/>
        </w:rPr>
        <w:br/>
      </w:r>
      <w:r>
        <w:rPr>
          <w:rFonts w:hint="eastAsia"/>
        </w:rPr>
        <w:t>　　　　6.6.3 需求分析</w:t>
      </w:r>
      <w:r>
        <w:rPr>
          <w:rFonts w:hint="eastAsia"/>
        </w:rPr>
        <w:br/>
      </w:r>
      <w:r>
        <w:rPr>
          <w:rFonts w:hint="eastAsia"/>
        </w:rPr>
        <w:t>　　　　6.6.4 前景预测</w:t>
      </w:r>
      <w:r>
        <w:rPr>
          <w:rFonts w:hint="eastAsia"/>
        </w:rPr>
        <w:br/>
      </w:r>
      <w:r>
        <w:rPr>
          <w:rFonts w:hint="eastAsia"/>
        </w:rPr>
        <w:t>　　6.7 西北地区</w:t>
      </w:r>
      <w:r>
        <w:rPr>
          <w:rFonts w:hint="eastAsia"/>
        </w:rPr>
        <w:br/>
      </w:r>
      <w:r>
        <w:rPr>
          <w:rFonts w:hint="eastAsia"/>
        </w:rPr>
        <w:t>　　　　6.7.1 发展简况</w:t>
      </w:r>
      <w:r>
        <w:rPr>
          <w:rFonts w:hint="eastAsia"/>
        </w:rPr>
        <w:br/>
      </w:r>
      <w:r>
        <w:rPr>
          <w:rFonts w:hint="eastAsia"/>
        </w:rPr>
        <w:t>　　　　6.7.2 市场规模</w:t>
      </w:r>
      <w:r>
        <w:rPr>
          <w:rFonts w:hint="eastAsia"/>
        </w:rPr>
        <w:br/>
      </w:r>
      <w:r>
        <w:rPr>
          <w:rFonts w:hint="eastAsia"/>
        </w:rPr>
        <w:t>　　　　6.7.3 需求分析</w:t>
      </w:r>
      <w:r>
        <w:rPr>
          <w:rFonts w:hint="eastAsia"/>
        </w:rPr>
        <w:br/>
      </w:r>
      <w:r>
        <w:rPr>
          <w:rFonts w:hint="eastAsia"/>
        </w:rPr>
        <w:t>　　　　6.7.4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7.1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销售收入</w:t>
      </w:r>
      <w:r>
        <w:rPr>
          <w:rFonts w:hint="eastAsia"/>
        </w:rPr>
        <w:br/>
      </w:r>
      <w:r>
        <w:rPr>
          <w:rFonts w:hint="eastAsia"/>
        </w:rPr>
        <w:t>　　　　7.1.4 成本分析</w:t>
      </w:r>
      <w:r>
        <w:rPr>
          <w:rFonts w:hint="eastAsia"/>
        </w:rPr>
        <w:br/>
      </w:r>
      <w:r>
        <w:rPr>
          <w:rFonts w:hint="eastAsia"/>
        </w:rPr>
        <w:t>　　　　7.1.5 风险及策略</w:t>
      </w:r>
      <w:r>
        <w:rPr>
          <w:rFonts w:hint="eastAsia"/>
        </w:rPr>
        <w:br/>
      </w:r>
      <w:r>
        <w:rPr>
          <w:rFonts w:hint="eastAsia"/>
        </w:rPr>
        <w:t>　　7.2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销售收入</w:t>
      </w:r>
      <w:r>
        <w:rPr>
          <w:rFonts w:hint="eastAsia"/>
        </w:rPr>
        <w:br/>
      </w:r>
      <w:r>
        <w:rPr>
          <w:rFonts w:hint="eastAsia"/>
        </w:rPr>
        <w:t>　　　　7.2.4 盈利能力</w:t>
      </w:r>
      <w:r>
        <w:rPr>
          <w:rFonts w:hint="eastAsia"/>
        </w:rPr>
        <w:br/>
      </w:r>
      <w:r>
        <w:rPr>
          <w:rFonts w:hint="eastAsia"/>
        </w:rPr>
        <w:t>　　7.3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销售收入</w:t>
      </w:r>
      <w:r>
        <w:rPr>
          <w:rFonts w:hint="eastAsia"/>
        </w:rPr>
        <w:br/>
      </w:r>
      <w:r>
        <w:rPr>
          <w:rFonts w:hint="eastAsia"/>
        </w:rPr>
        <w:t>　　　　7.3.4 盈利能力</w:t>
      </w:r>
      <w:r>
        <w:rPr>
          <w:rFonts w:hint="eastAsia"/>
        </w:rPr>
        <w:br/>
      </w:r>
      <w:r>
        <w:rPr>
          <w:rFonts w:hint="eastAsia"/>
        </w:rPr>
        <w:t>　　7.4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销售收入</w:t>
      </w:r>
      <w:r>
        <w:rPr>
          <w:rFonts w:hint="eastAsia"/>
        </w:rPr>
        <w:br/>
      </w:r>
      <w:r>
        <w:rPr>
          <w:rFonts w:hint="eastAsia"/>
        </w:rPr>
        <w:t>　　　　7.4.4 盈利能力</w:t>
      </w:r>
      <w:r>
        <w:rPr>
          <w:rFonts w:hint="eastAsia"/>
        </w:rPr>
        <w:br/>
      </w:r>
      <w:r>
        <w:rPr>
          <w:rFonts w:hint="eastAsia"/>
        </w:rPr>
        <w:t>　　7.5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销售收入</w:t>
      </w:r>
      <w:r>
        <w:rPr>
          <w:rFonts w:hint="eastAsia"/>
        </w:rPr>
        <w:br/>
      </w:r>
      <w:r>
        <w:rPr>
          <w:rFonts w:hint="eastAsia"/>
        </w:rPr>
        <w:t>　　　　7.5.3 盈利能力</w:t>
      </w:r>
      <w:r>
        <w:rPr>
          <w:rFonts w:hint="eastAsia"/>
        </w:rPr>
        <w:br/>
      </w:r>
      <w:r>
        <w:rPr>
          <w:rFonts w:hint="eastAsia"/>
        </w:rPr>
        <w:t>　　7.6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销售收入</w:t>
      </w:r>
      <w:r>
        <w:rPr>
          <w:rFonts w:hint="eastAsia"/>
        </w:rPr>
        <w:br/>
      </w:r>
      <w:r>
        <w:rPr>
          <w:rFonts w:hint="eastAsia"/>
        </w:rPr>
        <w:t>　　　　7.6.3 盈利能力</w:t>
      </w:r>
      <w:r>
        <w:rPr>
          <w:rFonts w:hint="eastAsia"/>
        </w:rPr>
        <w:br/>
      </w:r>
      <w:r>
        <w:rPr>
          <w:rFonts w:hint="eastAsia"/>
        </w:rPr>
        <w:t>　　7.7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竞争优势</w:t>
      </w:r>
      <w:r>
        <w:rPr>
          <w:rFonts w:hint="eastAsia"/>
        </w:rPr>
        <w:br/>
      </w:r>
      <w:r>
        <w:rPr>
          <w:rFonts w:hint="eastAsia"/>
        </w:rPr>
        <w:t>　　　　7.7.3 销售收入</w:t>
      </w:r>
      <w:r>
        <w:rPr>
          <w:rFonts w:hint="eastAsia"/>
        </w:rPr>
        <w:br/>
      </w:r>
      <w:r>
        <w:rPr>
          <w:rFonts w:hint="eastAsia"/>
        </w:rPr>
        <w:t>　　　　7.7.4 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立体停车场行业投资潜力分析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投资机会</w:t>
      </w:r>
      <w:r>
        <w:rPr>
          <w:rFonts w:hint="eastAsia"/>
        </w:rPr>
        <w:br/>
      </w:r>
      <w:r>
        <w:rPr>
          <w:rFonts w:hint="eastAsia"/>
        </w:rPr>
        <w:t>　　　　8.1.2 市场潜力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经济性评价</w:t>
      </w:r>
      <w:r>
        <w:rPr>
          <w:rFonts w:hint="eastAsia"/>
        </w:rPr>
        <w:br/>
      </w:r>
      <w:r>
        <w:rPr>
          <w:rFonts w:hint="eastAsia"/>
        </w:rPr>
        <w:t>　　8.2 投资风险及防范策略</w:t>
      </w:r>
      <w:r>
        <w:rPr>
          <w:rFonts w:hint="eastAsia"/>
        </w:rPr>
        <w:br/>
      </w:r>
      <w:r>
        <w:rPr>
          <w:rFonts w:hint="eastAsia"/>
        </w:rPr>
        <w:t>　　　　8.2.1 投资风险</w:t>
      </w:r>
      <w:r>
        <w:rPr>
          <w:rFonts w:hint="eastAsia"/>
        </w:rPr>
        <w:br/>
      </w:r>
      <w:r>
        <w:rPr>
          <w:rFonts w:hint="eastAsia"/>
        </w:rPr>
        <w:t>　　　　8.2.2 投融资模式</w:t>
      </w:r>
      <w:r>
        <w:rPr>
          <w:rFonts w:hint="eastAsia"/>
        </w:rPr>
        <w:br/>
      </w:r>
      <w:r>
        <w:rPr>
          <w:rFonts w:hint="eastAsia"/>
        </w:rPr>
        <w:t>　　　　8.2.3 投资策略</w:t>
      </w:r>
      <w:r>
        <w:rPr>
          <w:rFonts w:hint="eastAsia"/>
        </w:rPr>
        <w:br/>
      </w:r>
      <w:r>
        <w:rPr>
          <w:rFonts w:hint="eastAsia"/>
        </w:rPr>
        <w:t>　　8.3 进入退出壁垒</w:t>
      </w:r>
      <w:r>
        <w:rPr>
          <w:rFonts w:hint="eastAsia"/>
        </w:rPr>
        <w:br/>
      </w:r>
      <w:r>
        <w:rPr>
          <w:rFonts w:hint="eastAsia"/>
        </w:rPr>
        <w:t>　　　　8.3.1 政策壁垒</w:t>
      </w:r>
      <w:r>
        <w:rPr>
          <w:rFonts w:hint="eastAsia"/>
        </w:rPr>
        <w:br/>
      </w:r>
      <w:r>
        <w:rPr>
          <w:rFonts w:hint="eastAsia"/>
        </w:rPr>
        <w:t>　　　　8.3.2 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中^智林^立体停车场行业发展前景预测</w:t>
      </w:r>
      <w:r>
        <w:rPr>
          <w:rFonts w:hint="eastAsia"/>
        </w:rPr>
        <w:br/>
      </w:r>
      <w:r>
        <w:rPr>
          <w:rFonts w:hint="eastAsia"/>
        </w:rPr>
        <w:t>　　9.1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9.1.1 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9.1.2 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9.1.3 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9.2 2025-2031年中国立体停车场行业需求预测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9.2.1 2025-2031年中国立体停车场行业需求空间预测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9.2.2 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9.2.3 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9.3 2025-2031年中国立体停车场行业供给预测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9.3.1 2025-2031年中国立体停车场行业供应量预测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2ca15dfd4cc1" w:history="1">
        <w:r>
          <w:rPr>
            <w:rStyle w:val="Hyperlink"/>
          </w:rPr>
          <w:t>中国立体停车场行业发展调研与市场前景预测报告（2025-2031年）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2ca15dfd4cc1" w:history="1">
        <w:r>
          <w:rPr>
            <w:rStyle w:val="Hyperlink"/>
          </w:rPr>
          <w:t>https://www.20087.com/5/63/LiTiTingCheChangHangYeXianZhuang.html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4684ace144c2" w:history="1">
      <w:r>
        <w:rPr>
          <w:rStyle w:val="Hyperlink"/>
        </w:rPr>
        <w:t>中国立体停车场行业发展调研与市场前景预测报告（2025-2031年）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TiTingCheChangHangYeXianZhuang.html" TargetMode="External" Id="R94c02ca15dfd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TiTingCheChangHangYeXianZhuang.html" TargetMode="External" Id="R5be04684ace1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2025-02-24T04:16:00Z</dcterms:created>
  <dcterms:modified xsi:type="dcterms:W3CDTF">2025-02-24T05:16:00Z</dcterms:modified>
  <dc:subject>中国立体停车场行业发展调研与市场前景预测报告（2025-2031年）</dc:subject>
  <dc:title>中国立体停车场行业发展调研与市场前景预测报告（2025-2031年）</dc:title>
  <cp:keywords>中国立体停车场行业发展调研与市场前景预测报告（2025-2031年）</cp:keywords>
  <dc:description>中国立体停车场行业发展调研与市场前景预测报告（2025-2031年）</dc:description>
</cp:coreProperties>
</file>