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53e5650a24fd9" w:history="1">
              <w:r>
                <w:rPr>
                  <w:rStyle w:val="Hyperlink"/>
                </w:rPr>
                <w:t>2025-2031年中国子午线轮胎市场现状研究分析与发展趋势预测报告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53e5650a24fd9" w:history="1">
              <w:r>
                <w:rPr>
                  <w:rStyle w:val="Hyperlink"/>
                </w:rPr>
                <w:t>2025-2031年中国子午线轮胎市场现状研究分析与发展趋势预测报告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53e5650a24fd9" w:history="1">
                <w:r>
                  <w:rPr>
                    <w:rStyle w:val="Hyperlink"/>
                  </w:rPr>
                  <w:t>https://www.20087.com/M_JiaoTongYunShu/36/ZiWuXianLunTaiFaZhanXianZhuangFenXiQianJingYuCe.html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作为现代轮胎技术的代表，以其低滚动阻力、优异的行驶稳定性和耐磨性，自1946年面世以来，市场份额逐年攀升。随着全球汽车产业对节能环保及驾驶舒适性的需求不断提高，子午线轮胎的设计和制造工艺也在不断创新和完善。尤其是在新材料的应用方面，如高性能合成橡胶、芳纶纤维帘布层等，大大提升了轮胎的综合性能。同时，智能轮胎概念的提出以及RFID电子标签等物联网技术的应用，使得子午线轮胎朝着智能化、网络化方向迈进。展望未来，子午线轮胎将继续引领轮胎行业的技术创新，服务于绿色出行和智能交通的长远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53e5650a24fd9" w:history="1">
        <w:r>
          <w:rPr>
            <w:rStyle w:val="Hyperlink"/>
          </w:rPr>
          <w:t>2025-2031年中国子午线轮胎市场现状研究分析与发展趋势预测报告</w:t>
        </w:r>
      </w:hyperlink>
      <w:r>
        <w:rPr>
          <w:rFonts w:hint="eastAsia"/>
        </w:rPr>
        <w:t>》通过对子午线轮胎行业的全面调研，系统分析了子午线轮胎市场规模、技术现状及未来发展方向，揭示了行业竞争格局的演变趋势与潜在问题。同时，报告评估了子午线轮胎行业投资价值与效益，识别了发展中的主要挑战与机遇，并结合SWOT分析为投资者和企业提供了科学的战略建议。此外，报告重点聚焦子午线轮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2025年全球轮胎市场运行态势分析</w:t>
      </w:r>
      <w:r>
        <w:rPr>
          <w:rFonts w:hint="eastAsia"/>
        </w:rPr>
        <w:br/>
      </w:r>
      <w:r>
        <w:rPr>
          <w:rFonts w:hint="eastAsia"/>
        </w:rPr>
        <w:t>　　第一节 全球轮胎业遭遇冲击波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五、国外轮胎标准及管理现状分析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第二节 2025年美国轮胎市场运营形势分析</w:t>
      </w:r>
      <w:r>
        <w:rPr>
          <w:rFonts w:hint="eastAsia"/>
        </w:rPr>
        <w:br/>
      </w:r>
      <w:r>
        <w:rPr>
          <w:rFonts w:hint="eastAsia"/>
        </w:rPr>
        <w:t>　　　　一、美国轮胎销量分析</w:t>
      </w:r>
      <w:r>
        <w:rPr>
          <w:rFonts w:hint="eastAsia"/>
        </w:rPr>
        <w:br/>
      </w:r>
      <w:r>
        <w:rPr>
          <w:rFonts w:hint="eastAsia"/>
        </w:rPr>
        <w:t>　　　　二、世界各国轮胎制造商争相抢夺美国市场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三、美国本土轮胎企业面临的挑战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四、美国完成轮胎标准修订安全保障提高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第三节 2025年世界其他地区或国家轮胎市场发展现状分析</w:t>
      </w:r>
      <w:r>
        <w:rPr>
          <w:rFonts w:hint="eastAsia"/>
        </w:rPr>
        <w:br/>
      </w:r>
      <w:r>
        <w:rPr>
          <w:rFonts w:hint="eastAsia"/>
        </w:rPr>
        <w:t>　　　　一、亚洲轮胎市场</w:t>
      </w:r>
      <w:r>
        <w:rPr>
          <w:rFonts w:hint="eastAsia"/>
        </w:rPr>
        <w:br/>
      </w:r>
      <w:r>
        <w:rPr>
          <w:rFonts w:hint="eastAsia"/>
        </w:rPr>
        <w:t>　　　　二、北美地区轮胎市场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四、泰国轮胎市场</w:t>
      </w:r>
      <w:r>
        <w:rPr>
          <w:rFonts w:hint="eastAsia"/>
        </w:rPr>
        <w:br/>
      </w:r>
      <w:r>
        <w:rPr>
          <w:rFonts w:hint="eastAsia"/>
        </w:rPr>
        <w:t>　　　　五、印度轮胎市场</w:t>
      </w:r>
      <w:r>
        <w:rPr>
          <w:rFonts w:hint="eastAsia"/>
        </w:rPr>
        <w:br/>
      </w:r>
      <w:r>
        <w:rPr>
          <w:rFonts w:hint="eastAsia"/>
        </w:rPr>
        <w:t>　　　　六、俄罗斯轮胎市场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二、2025年固特异经营状况分析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2025年世界子午线轮胎市场运行现状分析</w:t>
      </w:r>
      <w:r>
        <w:rPr>
          <w:rFonts w:hint="eastAsia"/>
        </w:rPr>
        <w:br/>
      </w:r>
      <w:r>
        <w:rPr>
          <w:rFonts w:hint="eastAsia"/>
        </w:rPr>
        <w:t>　　第一节 子午线轮胎在轮胎业中所占比重分析</w:t>
      </w:r>
      <w:r>
        <w:rPr>
          <w:rFonts w:hint="eastAsia"/>
        </w:rPr>
        <w:br/>
      </w:r>
      <w:r>
        <w:rPr>
          <w:rFonts w:hint="eastAsia"/>
        </w:rPr>
        <w:t>　　第二节 2025年世界子午线轮胎市场发展状况分析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一、世界子午线轮胎生产情况分析</w:t>
      </w:r>
      <w:r>
        <w:rPr>
          <w:rFonts w:hint="eastAsia"/>
        </w:rPr>
        <w:br/>
      </w:r>
      <w:r>
        <w:rPr>
          <w:rFonts w:hint="eastAsia"/>
        </w:rPr>
        <w:t>　　　　二、全球子午线轮胎企业竞争激烈分析</w:t>
      </w:r>
      <w:r>
        <w:rPr>
          <w:rFonts w:hint="eastAsia"/>
        </w:rPr>
        <w:br/>
      </w:r>
      <w:r>
        <w:rPr>
          <w:rFonts w:hint="eastAsia"/>
        </w:rPr>
        <w:t>　　　　三、国外子午线轮胎需求形势分析</w:t>
      </w:r>
      <w:r>
        <w:rPr>
          <w:rFonts w:hint="eastAsia"/>
        </w:rPr>
        <w:br/>
      </w:r>
      <w:r>
        <w:rPr>
          <w:rFonts w:hint="eastAsia"/>
        </w:rPr>
        <w:t>　　第三节 2025年世界子午线轮胎市场区域格局分析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三、增强型载重胎国标发布执行情况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四、软胎消费税调整分析</w:t>
      </w:r>
      <w:r>
        <w:rPr>
          <w:rFonts w:hint="eastAsia"/>
        </w:rPr>
        <w:br/>
      </w:r>
      <w:r>
        <w:rPr>
          <w:rFonts w:hint="eastAsia"/>
        </w:rPr>
        <w:t>　　　　五、中国新的轮胎加工贸易单耗标准影响分析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六、化学工业发展指导意见涉及到轮胎部分内容分析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2025年中国轮胎行业社会环境分析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2025年中国子午线轮胎行业发展特点分析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2025年中国子午线轮胎发展浅析</w:t>
      </w:r>
      <w:r>
        <w:rPr>
          <w:rFonts w:hint="eastAsia"/>
        </w:rPr>
        <w:br/>
      </w:r>
      <w:r>
        <w:rPr>
          <w:rFonts w:hint="eastAsia"/>
        </w:rPr>
        <w:t>　　　　一、子午线轮胎的发展历程</w:t>
      </w:r>
      <w:r>
        <w:rPr>
          <w:rFonts w:hint="eastAsia"/>
        </w:rPr>
        <w:br/>
      </w:r>
      <w:r>
        <w:rPr>
          <w:rFonts w:hint="eastAsia"/>
        </w:rPr>
        <w:t>　　　　二、中国子午线轮胎行业发展迅速</w:t>
      </w:r>
      <w:r>
        <w:rPr>
          <w:rFonts w:hint="eastAsia"/>
        </w:rPr>
        <w:br/>
      </w:r>
      <w:r>
        <w:rPr>
          <w:rFonts w:hint="eastAsia"/>
        </w:rPr>
        <w:t>　　　　三、中国子午线胎的生产与技术</w:t>
      </w:r>
      <w:r>
        <w:rPr>
          <w:rFonts w:hint="eastAsia"/>
        </w:rPr>
        <w:br/>
      </w:r>
      <w:r>
        <w:rPr>
          <w:rFonts w:hint="eastAsia"/>
        </w:rPr>
        <w:t>　　　　四、国内子午线轮胎的发展及对轮胎设备的需求分析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　　五、子午轮胎生产设备的发展分析</w:t>
      </w:r>
      <w:r>
        <w:rPr>
          <w:rFonts w:hint="eastAsia"/>
        </w:rPr>
        <w:br/>
      </w:r>
      <w:r>
        <w:rPr>
          <w:rFonts w:hint="eastAsia"/>
        </w:rPr>
        <w:t>　　第二节 2025年中国子午线胎市场问题分析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一、子午线胎市场的主要问题</w:t>
      </w:r>
      <w:r>
        <w:rPr>
          <w:rFonts w:hint="eastAsia"/>
        </w:rPr>
        <w:br/>
      </w:r>
      <w:r>
        <w:rPr>
          <w:rFonts w:hint="eastAsia"/>
        </w:rPr>
        <w:t>　　　　二、中国子午线轮胎使用率偏低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三、国产子午线轮胎质量合格率不高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第三节 2025年中国子午线胎的发展建议分析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2025年中国子午线轮胎市场运行动态分析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2025年中国子午线轮胎市场新形势分析</w:t>
      </w:r>
      <w:r>
        <w:rPr>
          <w:rFonts w:hint="eastAsia"/>
        </w:rPr>
        <w:br/>
      </w:r>
      <w:r>
        <w:rPr>
          <w:rFonts w:hint="eastAsia"/>
        </w:rPr>
        <w:t>　　　　一、印度对中子午线轮胎征反倾销税</w:t>
      </w:r>
      <w:r>
        <w:rPr>
          <w:rFonts w:hint="eastAsia"/>
        </w:rPr>
        <w:br/>
      </w:r>
      <w:r>
        <w:rPr>
          <w:rFonts w:hint="eastAsia"/>
        </w:rPr>
        <w:t>　　　　二、2025年轿车子午线轮胎需求分析</w:t>
      </w:r>
      <w:r>
        <w:rPr>
          <w:rFonts w:hint="eastAsia"/>
        </w:rPr>
        <w:br/>
      </w:r>
      <w:r>
        <w:rPr>
          <w:rFonts w:hint="eastAsia"/>
        </w:rPr>
        <w:t>　　　　三、中橡高等级子午线轮胎产业化项目开工</w:t>
      </w:r>
      <w:r>
        <w:rPr>
          <w:rFonts w:hint="eastAsia"/>
        </w:rPr>
        <w:br/>
      </w:r>
      <w:r>
        <w:rPr>
          <w:rFonts w:hint="eastAsia"/>
        </w:rPr>
        <w:t>　　　　四、我国自主创新的子午线轮胎系列设备打入国际</w:t>
      </w:r>
      <w:r>
        <w:rPr>
          <w:rFonts w:hint="eastAsia"/>
        </w:rPr>
        <w:br/>
      </w:r>
      <w:r>
        <w:rPr>
          <w:rFonts w:hint="eastAsia"/>
        </w:rPr>
        <w:t>　　第二节 2025年中国全钢子午线轮胎现状分析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第三节 2025年中国子午线轮胎进出口形势分析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2020-2025年中国子午线轮胎外胎产量统计分析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第三节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t>　　2015年1-5月全国子午线轮胎外胎产量集中度分析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2025年中国子午线轮胎市场竞争格局分析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三、子午线轮胎市场竞争力分析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2025年中国子午线轮胎市场竞争中的问题与策略分析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三、国产子午线轮胎应积极参与品牌竞争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五、建立良好子午线轮胎市场竞争环境的途径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2025年中国子午线轮胎行业优势企业运营及竞争状况分析</w:t>
      </w:r>
      <w:r>
        <w:rPr>
          <w:rFonts w:hint="eastAsia"/>
        </w:rPr>
        <w:br/>
      </w:r>
      <w:r>
        <w:rPr>
          <w:rFonts w:hint="eastAsia"/>
        </w:rPr>
        <w:t>　　第一节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米其林沈阳轮胎有限公司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厦门正新海燕轮胎有限公司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银川佳通轮胎有限公司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锦湖轮胎（天津）有限公司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普利司通（天津）轮胎有限公司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2025年中国子午线轮胎行业的原料采购分析</w:t>
      </w:r>
      <w:r>
        <w:rPr>
          <w:rFonts w:hint="eastAsia"/>
        </w:rPr>
        <w:br/>
      </w:r>
      <w:r>
        <w:rPr>
          <w:rFonts w:hint="eastAsia"/>
        </w:rPr>
        <w:t>　　第一节 天然橡胶</w:t>
      </w:r>
      <w:r>
        <w:rPr>
          <w:rFonts w:hint="eastAsia"/>
        </w:rPr>
        <w:br/>
      </w:r>
      <w:r>
        <w:rPr>
          <w:rFonts w:hint="eastAsia"/>
        </w:rPr>
        <w:t>　　　　一、天然橡胶主要用途</w:t>
      </w:r>
      <w:r>
        <w:rPr>
          <w:rFonts w:hint="eastAsia"/>
        </w:rPr>
        <w:br/>
      </w:r>
      <w:r>
        <w:rPr>
          <w:rFonts w:hint="eastAsia"/>
        </w:rPr>
        <w:t>　　　　二、我国天然橡胶的供给与需求分析</w:t>
      </w:r>
      <w:r>
        <w:rPr>
          <w:rFonts w:hint="eastAsia"/>
        </w:rPr>
        <w:br/>
      </w:r>
      <w:r>
        <w:rPr>
          <w:rFonts w:hint="eastAsia"/>
        </w:rPr>
        <w:t>　　　　三、天然橡胶市场动态分析</w:t>
      </w:r>
      <w:r>
        <w:rPr>
          <w:rFonts w:hint="eastAsia"/>
        </w:rPr>
        <w:br/>
      </w:r>
      <w:r>
        <w:rPr>
          <w:rFonts w:hint="eastAsia"/>
        </w:rPr>
        <w:t>　　第二节 白炭黑</w:t>
      </w:r>
      <w:r>
        <w:rPr>
          <w:rFonts w:hint="eastAsia"/>
        </w:rPr>
        <w:br/>
      </w:r>
      <w:r>
        <w:rPr>
          <w:rFonts w:hint="eastAsia"/>
        </w:rPr>
        <w:t>　　　　一、全球白炭黑市场发展现状</w:t>
      </w:r>
      <w:r>
        <w:rPr>
          <w:rFonts w:hint="eastAsia"/>
        </w:rPr>
        <w:br/>
      </w:r>
      <w:r>
        <w:rPr>
          <w:rFonts w:hint="eastAsia"/>
        </w:rPr>
        <w:t>　　　　二、我国白炭黑的新增产能</w:t>
      </w:r>
      <w:r>
        <w:rPr>
          <w:rFonts w:hint="eastAsia"/>
        </w:rPr>
        <w:br/>
      </w:r>
      <w:r>
        <w:rPr>
          <w:rFonts w:hint="eastAsia"/>
        </w:rPr>
        <w:t>　　第三节 炭黑</w:t>
      </w:r>
      <w:r>
        <w:rPr>
          <w:rFonts w:hint="eastAsia"/>
        </w:rPr>
        <w:br/>
      </w:r>
      <w:r>
        <w:rPr>
          <w:rFonts w:hint="eastAsia"/>
        </w:rPr>
        <w:t>　　　　一、我国炭黑行业发展现状及市场容量</w:t>
      </w:r>
      <w:r>
        <w:rPr>
          <w:rFonts w:hint="eastAsia"/>
        </w:rPr>
        <w:br/>
      </w:r>
      <w:r>
        <w:rPr>
          <w:rFonts w:hint="eastAsia"/>
        </w:rPr>
        <w:t>　　　　二、炭黑行业竞争状况分析</w:t>
      </w:r>
      <w:r>
        <w:rPr>
          <w:rFonts w:hint="eastAsia"/>
        </w:rPr>
        <w:br/>
      </w:r>
      <w:r>
        <w:rPr>
          <w:rFonts w:hint="eastAsia"/>
        </w:rPr>
        <w:t>　　　　三、我国炭黑行业技术状况分析</w:t>
      </w:r>
      <w:r>
        <w:rPr>
          <w:rFonts w:hint="eastAsia"/>
        </w:rPr>
        <w:br/>
      </w:r>
      <w:r>
        <w:rPr>
          <w:rFonts w:hint="eastAsia"/>
        </w:rPr>
        <w:t>　　第四节 橡胶助剂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2025-2031年中国子午线轮胎行业发展预测分析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2025-2031年中国子午线轮胎市场前景展望</w:t>
      </w:r>
      <w:r>
        <w:rPr>
          <w:rFonts w:hint="eastAsia"/>
        </w:rPr>
        <w:br/>
      </w:r>
      <w:r>
        <w:rPr>
          <w:rFonts w:hint="eastAsia"/>
        </w:rPr>
        <w:t>　　　　一、中国子午线轮胎中长期发展仍将看好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二、中国全钢载重子午线轮胎需求预测</w:t>
      </w:r>
      <w:r>
        <w:rPr>
          <w:rFonts w:hint="eastAsia"/>
        </w:rPr>
        <w:br/>
      </w:r>
      <w:r>
        <w:rPr>
          <w:rFonts w:hint="eastAsia"/>
        </w:rPr>
        <w:t>　　　　三、全钢载重子午线轮胎市场前景光明</w:t>
      </w:r>
      <w:r>
        <w:rPr>
          <w:rFonts w:hint="eastAsia"/>
        </w:rPr>
        <w:br/>
      </w:r>
      <w:r>
        <w:rPr>
          <w:rFonts w:hint="eastAsia"/>
        </w:rPr>
        <w:t>　　第二节 2025-2031年子午线轮胎市场走势预测</w:t>
      </w:r>
      <w:r>
        <w:rPr>
          <w:rFonts w:hint="eastAsia"/>
        </w:rPr>
        <w:br/>
      </w:r>
      <w:r>
        <w:rPr>
          <w:rFonts w:hint="eastAsia"/>
        </w:rPr>
        <w:t>　　　　一、子午线轮胎产量预测分析</w:t>
      </w:r>
      <w:r>
        <w:rPr>
          <w:rFonts w:hint="eastAsia"/>
        </w:rPr>
        <w:br/>
      </w:r>
      <w:r>
        <w:rPr>
          <w:rFonts w:hint="eastAsia"/>
        </w:rPr>
        <w:t>　　　　二、子午线轮胎需求预测分析</w:t>
      </w:r>
      <w:r>
        <w:rPr>
          <w:rFonts w:hint="eastAsia"/>
        </w:rPr>
        <w:br/>
      </w:r>
      <w:r>
        <w:rPr>
          <w:rFonts w:hint="eastAsia"/>
        </w:rPr>
        <w:t>　　　　三、轮胎制造业预测分析</w:t>
      </w:r>
      <w:r>
        <w:rPr>
          <w:rFonts w:hint="eastAsia"/>
        </w:rPr>
        <w:br/>
      </w:r>
      <w:r>
        <w:rPr>
          <w:rFonts w:hint="eastAsia"/>
        </w:rPr>
        <w:t>　　第四节 2025-2031年中国子午线轮胎市场盈利预测分析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2025-2031年子午线轮胎行业投资机会与风险分析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2025-2031年子午线轮胎行业盈利模式与投资策略分析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国外子午线轮胎行业投资现状及经营模式分析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一、境外子午线轮胎行业成长情况调查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我国子午线轮胎行业商业模式探讨</w:t>
      </w:r>
      <w:r>
        <w:rPr>
          <w:rFonts w:hint="eastAsia"/>
        </w:rPr>
        <w:br/>
      </w:r>
      <w:r>
        <w:rPr>
          <w:rFonts w:hint="eastAsia"/>
        </w:rPr>
        <w:t>　　第三节 我国子午线轮胎行业投资国际化发展战略分析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我国子午线轮胎行业投资策略分析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2020-2025年中国轮胎制造产成品及增长分析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赛轮股份有限公司负债指标走势图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韩泰轮胎有限公司盈利指标走势图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韩泰轮胎有限公司负债情况图</w:t>
      </w:r>
      <w:r>
        <w:rPr>
          <w:rFonts w:hint="eastAsia"/>
        </w:rPr>
        <w:br/>
      </w:r>
      <w:r>
        <w:rPr>
          <w:rFonts w:hint="eastAsia"/>
        </w:rPr>
        <w:t>　　图表 韩泰轮胎有限公司负债指标走势图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米其林沈阳轮胎有限公司负债情况图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厦门正新海燕轮胎有限公司负债情况图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银川佳通轮胎有限公司负债情况图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普利司通（天津）轮胎有限公司负债情况图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2025-2031年中国子午线轮胎产量预测分析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2025-2031年中国轮胎制造业预测分析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53e5650a24fd9" w:history="1">
        <w:r>
          <w:rPr>
            <w:rStyle w:val="Hyperlink"/>
          </w:rPr>
          <w:t>2025-2031年中国子午线轮胎市场现状研究分析与发展趋势预测报告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53e5650a24fd9" w:history="1">
        <w:r>
          <w:rPr>
            <w:rStyle w:val="Hyperlink"/>
          </w:rPr>
          <w:t>https://www.20087.com/M_JiaoTongYunShu/36/ZiWuXianLunTaiFaZhanXianZhuangFenXiQianJingYuCe.html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f99f0f65841f5" w:history="1">
      <w:r>
        <w:rPr>
          <w:rStyle w:val="Hyperlink"/>
        </w:rPr>
        <w:t>2025-2031年中国子午线轮胎市场现状研究分析与发展趋势预测报告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ZiWuXianLunTaiFaZhanXianZhuangFenXiQianJingYuCe.html" TargetMode="External" Id="R6e153e5650a2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ZiWuXianLunTaiFaZhanXianZhuangFenXiQianJingYuCe.html" TargetMode="External" Id="R9d4f99f0f65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2025-06-26T03:58:00Z</dcterms:created>
  <dcterms:modified xsi:type="dcterms:W3CDTF">2025-06-26T04:58:00Z</dcterms:modified>
  <dc:subject>2025-2031年中国子午线轮胎市场现状研究分析与发展趋势预测报告</dc:subject>
  <dc:title>2025-2031年中国子午线轮胎市场现状研究分析与发展趋势预测报告</dc:title>
  <cp:keywords>2025-2031年中国子午线轮胎市场现状研究分析与发展趋势预测报告</cp:keywords>
  <dc:description>2025-2031年中国子午线轮胎市场现状研究分析与发展趋势预测报告</dc:description>
</cp:coreProperties>
</file>