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6b1e6fc5a4ed8" w:history="1">
              <w:r>
                <w:rPr>
                  <w:rStyle w:val="Hyperlink"/>
                </w:rPr>
                <w:t>全球与中国民航特种车辆行业现状及发展前景报告（2025-2031年）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6b1e6fc5a4ed8" w:history="1">
              <w:r>
                <w:rPr>
                  <w:rStyle w:val="Hyperlink"/>
                </w:rPr>
                <w:t>全球与中国民航特种车辆行业现状及发展前景报告（2025-2031年）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6b1e6fc5a4ed8" w:history="1">
                <w:r>
                  <w:rPr>
                    <w:rStyle w:val="Hyperlink"/>
                  </w:rPr>
                  <w:t>https://www.20087.com/6/03/MinHangTeZhongCheLiangHangYeQianJingFenXi.html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特种车辆是专门为机场地面服务设计的一系列专用设备，涵盖了从行李搬运车、食品供应车到除冰车等多种类型。这些车辆在保障航班正常运行方面发挥着重要的作用，确保了乘客舒适、货物安全以及飞机维护工作的顺利进行。近年来，随着全球航空业的快速发展，特别是国际机场数量的增加和旅客吞吐量的增长，对高效、可靠的特种车辆的需求也日益迫切。现代民航特种车辆不仅强调操作便捷性和安全性，还在环保性能上有所突破，例如采用电动驱动系统以减少碳排放。此外，为了应对紧急情况，许多机场还配备了专门的救援车辆，它们具备快速响应的能力，可以在最短时间内到达事故现场展开救援行动。</w:t>
      </w:r>
      <w:r>
        <w:rPr>
          <w:rFonts w:hint="eastAsia"/>
        </w:rPr>
        <w:br/>
      </w:r>
      <w:r>
        <w:rPr>
          <w:rFonts w:hint="eastAsia"/>
        </w:rPr>
        <w:t>　　未来，民航特种车辆将继续沿着智能化、绿色化方向发展。首先，随着无人驾驶技术和车联网技术的不断进步，未来的特种车辆有望实现更高的自动化水平，不仅能够自主导航避开障碍物，还能与其他车辆和管理系统实时通信，优化调度流程，提升整体运营效率。其次，考虑到可持续发展目标，新能源的应用将成为重要趋势。除了现有的电动车型外，氢燃料电池等清洁能源也可能被引入到特种车辆的设计中，从而进一步减少环境污染。此外，个性化定制服务将是另一个发展方向，根据不同机场的具体需求量身打造符合特定要求的特种车辆，既满足功能需求又能体现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6b1e6fc5a4ed8" w:history="1">
        <w:r>
          <w:rPr>
            <w:rStyle w:val="Hyperlink"/>
          </w:rPr>
          <w:t>全球与中国民航特种车辆行业现状及发展前景报告（2025-2031年）</w:t>
        </w:r>
      </w:hyperlink>
      <w:r>
        <w:rPr>
          <w:rFonts w:hint="eastAsia"/>
        </w:rPr>
        <w:t>》基于科学的市场调研与数据分析，全面解析了民航特种车辆行业的市场规模、市场需求及发展现状。报告深入探讨了民航特种车辆产业链结构、细分市场特点及技术发展方向，并结合宏观经济环境与消费者需求变化，对民航特种车辆行业前景与未来趋势进行了科学预测，揭示了潜在增长空间。通过对民航特种车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民航特种车辆市场概述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按照不同产品类型，民航特种车辆主要可以分为如下几个类别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全球不同产品类型民航特种车辆销售额增长趋势2020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旅客服务车辆</w:t>
      </w:r>
      <w:r>
        <w:rPr>
          <w:rFonts w:hint="eastAsia"/>
        </w:rPr>
        <w:br/>
      </w:r>
      <w:r>
        <w:rPr>
          <w:rFonts w:hint="eastAsia"/>
        </w:rPr>
        <w:t>　　　　1.2.3 飞机保障车辆</w:t>
      </w:r>
      <w:r>
        <w:rPr>
          <w:rFonts w:hint="eastAsia"/>
        </w:rPr>
        <w:br/>
      </w:r>
      <w:r>
        <w:rPr>
          <w:rFonts w:hint="eastAsia"/>
        </w:rPr>
        <w:t>　　　　1.2.4 场道保障车辆</w:t>
      </w:r>
      <w:r>
        <w:rPr>
          <w:rFonts w:hint="eastAsia"/>
        </w:rPr>
        <w:br/>
      </w:r>
      <w:r>
        <w:rPr>
          <w:rFonts w:hint="eastAsia"/>
        </w:rPr>
        <w:t>　　　　1.2.5 应急救援车辆</w:t>
      </w:r>
      <w:r>
        <w:rPr>
          <w:rFonts w:hint="eastAsia"/>
        </w:rPr>
        <w:br/>
      </w:r>
      <w:r>
        <w:rPr>
          <w:rFonts w:hint="eastAsia"/>
        </w:rPr>
        <w:t>　　1.3 从不同应用，民航特种车辆主要包括如下几个方面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全球不同应用民航特种车辆销售额增长趋势2020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通用机场</w:t>
      </w:r>
      <w:r>
        <w:rPr>
          <w:rFonts w:hint="eastAsia"/>
        </w:rPr>
        <w:br/>
      </w:r>
      <w:r>
        <w:rPr>
          <w:rFonts w:hint="eastAsia"/>
        </w:rPr>
        <w:t>　　　　1.3.3 运输机场</w:t>
      </w:r>
      <w:r>
        <w:rPr>
          <w:rFonts w:hint="eastAsia"/>
        </w:rPr>
        <w:br/>
      </w:r>
      <w:r>
        <w:rPr>
          <w:rFonts w:hint="eastAsia"/>
        </w:rPr>
        <w:t>　　1.4 民航特种车辆行业背景、发展历史、现状及趋势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民航特种车辆行业目前现状分析</w:t>
      </w:r>
      <w:r>
        <w:rPr>
          <w:rFonts w:hint="eastAsia"/>
        </w:rPr>
        <w:br/>
      </w:r>
      <w:r>
        <w:rPr>
          <w:rFonts w:hint="eastAsia"/>
        </w:rPr>
        <w:t>　　　　1.4.2 民航特种车辆发展趋势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全球民航特种车辆总体规模分析</w:t>
      </w:r>
      <w:r>
        <w:rPr>
          <w:rFonts w:hint="eastAsia"/>
        </w:rPr>
        <w:br/>
      </w:r>
      <w:r>
        <w:rPr>
          <w:rFonts w:hint="eastAsia"/>
        </w:rPr>
        <w:t>　　2.1 全球民航特种车辆供需现状及预测（2020-2031）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全球民航特种车辆产能、产量、产能利用率及发展趋势（2020-2031）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全球民航特种车辆产量、需求量及发展趋势（2020-2031）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全球主要地区民航特种车辆产量及发展趋势（2020-2031）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全球主要地区民航特种车辆产量（2020-2025）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全球主要地区民航特种车辆产量（2026-2031）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全球主要地区民航特种车辆产量市场份额（2020-2031）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中国民航特种车辆供需现状及预测（2020-2031）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中国民航特种车辆产能、产量、产能利用率及发展趋势（2020-2031）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中国民航特种车辆产量、市场需求量及发展趋势（2020-2031）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全球民航特种车辆销量及销售额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全球市场民航特种车辆销售额（2020-2031）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全球市场民航特种车辆销量（2020-2031）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全球市场民航特种车辆价格趋势（2020-2031）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全球民航特种车辆主要地区分析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全球主要地区民航特种车辆市场规模分析：2020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全球主要地区民航特种车辆销售收入及市场份额（2020-2025年）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全球主要地区民航特种车辆销售收入预测（2026-2031年）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全球主要地区民航特种车辆销量分析：2020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全球主要地区民航特种车辆销量及市场份额（2020-2025年）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全球主要地区民航特种车辆销量及市场份额预测（2026-2031）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北美市场民航特种车辆销量、收入及增长率（2020-2031）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欧洲市场民航特种车辆销量、收入及增长率（2020-2031）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中国市场民航特种车辆销量、收入及增长率（2020-2031）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日本市场民航特种车辆销量、收入及增长率（2020-2031）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东南亚市场民航特种车辆销量、收入及增长率（2020-2031）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印度市场民航特种车辆销量、收入及增长率（2020-2031）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全球市场主要厂商民航特种车辆产能市场份额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全球市场主要厂商民航特种车辆销量（2020-2025）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全球市场主要厂商民航特种车辆销量（2020-2025）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全球市场主要厂商民航特种车辆销售收入（2020-2025）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全球市场主要厂商民航特种车辆销售价格（2020-2025）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2024年全球主要生产商民航特种车辆收入排名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中国市场主要厂商民航特种车辆销量（2020-2025）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中国市场主要厂商民航特种车辆销量（2020-2025）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中国市场主要厂商民航特种车辆销售收入（2020-2025）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2024年中国主要生产商民航特种车辆收入排名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中国市场主要厂商民航特种车辆销售价格（2020-2025）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全球主要厂商民航特种车辆总部及产地分布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全球主要厂商成立时间及民航特种车辆商业化日期</w:t>
      </w:r>
      <w:r>
        <w:rPr>
          <w:rFonts w:hint="eastAsia"/>
        </w:rPr>
        <w:br/>
      </w:r>
      <w:r>
        <w:rPr>
          <w:rFonts w:hint="eastAsia"/>
        </w:rPr>
        <w:t>　　4.6 全球主要厂商民航特种车辆产品类型及应用</w:t>
      </w:r>
      <w:r>
        <w:rPr>
          <w:rFonts w:hint="eastAsia"/>
        </w:rPr>
        <w:br/>
      </w:r>
      <w:r>
        <w:rPr>
          <w:rFonts w:hint="eastAsia"/>
        </w:rPr>
        <w:t>　　4.7 民航特种车辆行业集中度、竞争程度分析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民航特种车辆行业集中度分析：2024年全球Top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全球民航特种车辆第一梯队、第二梯队和第三梯队生产商（品牌）及市场份额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民航特种车辆销量、收入、价格及毛利率（2020-2025）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不同产品类型民航特种车辆分析</w:t>
      </w:r>
      <w:r>
        <w:rPr>
          <w:rFonts w:hint="eastAsia"/>
        </w:rPr>
        <w:br/>
      </w:r>
      <w:r>
        <w:rPr>
          <w:rFonts w:hint="eastAsia"/>
        </w:rPr>
        <w:t>　　6.1 全球不同产品类型民航特种车辆销量（2020-2031）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全球不同产品类型民航特种车辆销量及市场份额（2020-2025）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全球不同产品类型民航特种车辆销量预测（2026-2031）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全球不同产品类型民航特种车辆收入（2020-2031）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全球不同产品类型民航特种车辆收入及市场份额（2020-2025）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全球不同产品类型民航特种车辆收入预测（2026-2031）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全球不同产品类型民航特种车辆价格走势（2020-2031）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不同应用民航特种车辆分析</w:t>
      </w:r>
      <w:r>
        <w:rPr>
          <w:rFonts w:hint="eastAsia"/>
        </w:rPr>
        <w:br/>
      </w:r>
      <w:r>
        <w:rPr>
          <w:rFonts w:hint="eastAsia"/>
        </w:rPr>
        <w:t>　　7.1 全球不同应用民航特种车辆销量（2020-2031）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全球不同应用民航特种车辆销量及市场份额（2020-2025）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全球不同应用民航特种车辆销量预测（2026-2031）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全球不同应用民航特种车辆收入（2020-2031）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全球不同应用民航特种车辆收入及市场份额（2020-2025）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全球不同应用民航特种车辆收入预测（2026-2031）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全球不同应用民航特种车辆价格走势（2020-2031）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民航特种车辆产业链分析</w:t>
      </w:r>
      <w:r>
        <w:rPr>
          <w:rFonts w:hint="eastAsia"/>
        </w:rPr>
        <w:br/>
      </w:r>
      <w:r>
        <w:rPr>
          <w:rFonts w:hint="eastAsia"/>
        </w:rPr>
        <w:t>　　8.2 民航特种车辆工艺制造技术分析</w:t>
      </w:r>
      <w:r>
        <w:rPr>
          <w:rFonts w:hint="eastAsia"/>
        </w:rPr>
        <w:br/>
      </w:r>
      <w:r>
        <w:rPr>
          <w:rFonts w:hint="eastAsia"/>
        </w:rPr>
        <w:t>　　8.3 民航特种车辆产业上游供应分析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民航特种车辆下游客户分析</w:t>
      </w:r>
      <w:r>
        <w:rPr>
          <w:rFonts w:hint="eastAsia"/>
        </w:rPr>
        <w:br/>
      </w:r>
      <w:r>
        <w:rPr>
          <w:rFonts w:hint="eastAsia"/>
        </w:rPr>
        <w:t>　　8.5 民航特种车辆销售渠道分析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民航特种车辆行业发展机遇及主要驱动因素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民航特种车辆行业发展面临的风险</w:t>
      </w:r>
      <w:r>
        <w:rPr>
          <w:rFonts w:hint="eastAsia"/>
        </w:rPr>
        <w:br/>
      </w:r>
      <w:r>
        <w:rPr>
          <w:rFonts w:hint="eastAsia"/>
        </w:rPr>
        <w:t>　　9.3 民航特种车辆行业政策分析</w:t>
      </w:r>
      <w:r>
        <w:rPr>
          <w:rFonts w:hint="eastAsia"/>
        </w:rPr>
        <w:br/>
      </w:r>
      <w:r>
        <w:rPr>
          <w:rFonts w:hint="eastAsia"/>
        </w:rPr>
        <w:t>　　9.4 民航特种车辆中国企业SWOT分析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全球不同产品类型民航特种车辆销售额增长（CAGR）趋势2020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民航特种车辆行业目前发展现状</w:t>
      </w:r>
      <w:r>
        <w:rPr>
          <w:rFonts w:hint="eastAsia"/>
        </w:rPr>
        <w:br/>
      </w:r>
      <w:r>
        <w:rPr>
          <w:rFonts w:hint="eastAsia"/>
        </w:rPr>
        <w:t>　　表 4： 民航特种车辆发展趋势</w:t>
      </w:r>
      <w:r>
        <w:rPr>
          <w:rFonts w:hint="eastAsia"/>
        </w:rPr>
        <w:br/>
      </w:r>
      <w:r>
        <w:rPr>
          <w:rFonts w:hint="eastAsia"/>
        </w:rPr>
        <w:t>　　表 5： 全球主要地区民航特种车辆产量增速（CAGR）：（2020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全球主要地区民航特种车辆产量（2020-2025）&amp;（辆）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全球主要地区民航特种车辆产量（2026-2031）&amp;（辆）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全球主要地区民航特种车辆产量市场份额（2020-2025）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全球主要地区民航特种车辆产量（2026-2031）&amp;（辆）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全球主要地区民航特种车辆销售收入增速：（2020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全球主要地区民航特种车辆销售收入（2020-2025）&amp;（百万美元）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全球主要地区民航特种车辆销售收入市场份额（2020-2025）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全球主要地区民航特种车辆收入（2026-2031）&amp;（百万美元）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全球主要地区民航特种车辆收入市场份额（2026-2031）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全球主要地区民航特种车辆销量（辆）：2020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全球主要地区民航特种车辆销量（2020-2025）&amp;（辆）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全球主要地区民航特种车辆销量市场份额（2020-2025）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全球主要地区民航特种车辆销量（2026-2031）&amp;（辆）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全球主要地区民航特种车辆销量份额（2026-2031）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全球市场主要厂商民航特种车辆产能（2024-2025）&amp;（辆）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全球市场主要厂商民航特种车辆销量（2020-2025）&amp;（辆）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全球市场主要厂商民航特种车辆销量市场份额（2020-2025）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全球市场主要厂商民航特种车辆销售收入（2020-2025）&amp;（百万美元）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全球市场主要厂商民航特种车辆销售收入市场份额（2020-2025）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全球市场主要厂商民航特种车辆销售价格（2020-2025）&amp;（美元/辆）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2024年全球主要生产商民航特种车辆收入排名（百万美元）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中国市场主要厂商民航特种车辆销量（2020-2025）&amp;（辆）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中国市场主要厂商民航特种车辆销量市场份额（2020-2025）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中国市场主要厂商民航特种车辆销售收入（2020-2025）&amp;（百万美元）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中国市场主要厂商民航特种车辆销售收入市场份额（2020-2025）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2024年中国主要生产商民航特种车辆收入排名（百万美元）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中国市场主要厂商民航特种车辆销售价格（2020-2025）&amp;（美元/辆）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全球主要厂商民航特种车辆总部及产地分布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全球主要厂商成立时间及民航特种车辆商业化日期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全球主要厂商民航特种车辆产品类型及应用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2024年全球民航特种车辆主要厂商市场地位（第一梯队、第二梯队和第三梯队）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全球民航特种车辆市场投资、并购等现状分析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民航特种车辆生产基地、销售区域、竞争对手及市场地位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民航特种车辆产品规格、参数及市场应用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民航特种车辆销量（辆）、收入（百万美元）、价格（美元/辆）及毛利率（2020-2025）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全球不同产品类型民航特种车辆销量（2020-2025年）&amp;（辆）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134： 全球不同产品类型民航特种车辆销量市场份额（2020-2025）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全球不同产品类型民航特种车辆销量预测（2026-2031）&amp;（辆）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全球市场不同产品类型民航特种车辆销量市场份额预测（2026-2031）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全球不同产品类型民航特种车辆收入（2020-2025年）&amp;（百万美元）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全球不同产品类型民航特种车辆收入市场份额（2020-2025）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全球不同产品类型民航特种车辆收入预测（2026-2031）&amp;（百万美元）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全球不同产品类型民航特种车辆收入市场份额预测（2026-2031）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全球不同应用民航特种车辆销量（2020-2025年）&amp;（辆）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142： 全球不同应用民航特种车辆销量市场份额（2020-2025）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全球不同应用民航特种车辆销量预测（2026-2031）&amp;（辆）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144： 全球市场不同应用民航特种车辆销量市场份额预测（2026-2031）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全球不同应用民航特种车辆收入（2020-2025年）&amp;（百万美元）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全球不同应用民航特种车辆收入市场份额（2020-2025）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全球不同应用民航特种车辆收入预测（2026-2031）&amp;（百万美元）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全球不同应用民航特种车辆收入市场份额预测（2026-2031）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民航特种车辆上游原料供应商及联系方式列表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民航特种车辆典型客户列表</w:t>
      </w:r>
      <w:r>
        <w:rPr>
          <w:rFonts w:hint="eastAsia"/>
        </w:rPr>
        <w:br/>
      </w:r>
      <w:r>
        <w:rPr>
          <w:rFonts w:hint="eastAsia"/>
        </w:rPr>
        <w:t>　　表 151： 民航特种车辆主要销售模式及销售渠道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民航特种车辆行业发展机遇及主要驱动因素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民航特种车辆行业发展面临的风险</w:t>
      </w:r>
      <w:r>
        <w:rPr>
          <w:rFonts w:hint="eastAsia"/>
        </w:rPr>
        <w:br/>
      </w:r>
      <w:r>
        <w:rPr>
          <w:rFonts w:hint="eastAsia"/>
        </w:rPr>
        <w:t>　　表 154： 民航特种车辆行业政策分析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民航特种车辆产品图片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全球不同产品类型民航特种车辆销售额2020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全球不同产品类型民航特种车辆市场份额2024 &amp; 2031</w:t>
      </w:r>
      <w:r>
        <w:rPr>
          <w:rFonts w:hint="eastAsia"/>
        </w:rPr>
        <w:br/>
      </w:r>
      <w:r>
        <w:rPr>
          <w:rFonts w:hint="eastAsia"/>
        </w:rPr>
        <w:t>　　图 4： 旅客服务车辆产品图片</w:t>
      </w:r>
      <w:r>
        <w:rPr>
          <w:rFonts w:hint="eastAsia"/>
        </w:rPr>
        <w:br/>
      </w:r>
      <w:r>
        <w:rPr>
          <w:rFonts w:hint="eastAsia"/>
        </w:rPr>
        <w:t>　　图 5： 飞机保障车辆产品图片</w:t>
      </w:r>
      <w:r>
        <w:rPr>
          <w:rFonts w:hint="eastAsia"/>
        </w:rPr>
        <w:br/>
      </w:r>
      <w:r>
        <w:rPr>
          <w:rFonts w:hint="eastAsia"/>
        </w:rPr>
        <w:t>　　图 6： 场道保障车辆产品图片</w:t>
      </w:r>
      <w:r>
        <w:rPr>
          <w:rFonts w:hint="eastAsia"/>
        </w:rPr>
        <w:br/>
      </w:r>
      <w:r>
        <w:rPr>
          <w:rFonts w:hint="eastAsia"/>
        </w:rPr>
        <w:t>　　图 7： 应急救援车辆产品图片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全球不同应用民航特种车辆市场份额2024 &amp; 2031</w:t>
      </w:r>
      <w:r>
        <w:rPr>
          <w:rFonts w:hint="eastAsia"/>
        </w:rPr>
        <w:br/>
      </w:r>
      <w:r>
        <w:rPr>
          <w:rFonts w:hint="eastAsia"/>
        </w:rPr>
        <w:t>　　图 10： 通用机场</w:t>
      </w:r>
      <w:r>
        <w:rPr>
          <w:rFonts w:hint="eastAsia"/>
        </w:rPr>
        <w:br/>
      </w:r>
      <w:r>
        <w:rPr>
          <w:rFonts w:hint="eastAsia"/>
        </w:rPr>
        <w:t>　　图 11： 运输机场</w:t>
      </w:r>
      <w:r>
        <w:rPr>
          <w:rFonts w:hint="eastAsia"/>
        </w:rPr>
        <w:br/>
      </w:r>
      <w:r>
        <w:rPr>
          <w:rFonts w:hint="eastAsia"/>
        </w:rPr>
        <w:t>　　图 12： 全球民航特种车辆产能、产量、产能利用率及发展趋势（2020-2031）&amp;（辆）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全球民航特种车辆产量、需求量及发展趋势（2020-2031）&amp;（辆）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全球主要地区民航特种车辆产量（2020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全球主要地区民航特种车辆产量市场份额（2020-2031）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中国民航特种车辆产能、产量、产能利用率及发展趋势（2020-2031）&amp;（辆）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中国民航特种车辆产量、市场需求量及发展趋势（2020-2031）&amp;（辆）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全球民航特种车辆市场销售额及增长率：（2020-2031）&amp;（百万美元）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全球市场民航特种车辆市场规模：2020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全球市场民航特种车辆销量及增长率（2020-2031）&amp;（辆）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21： 全球市场民航特种车辆价格趋势（2020-2031）&amp;（美元/辆）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22： 全球主要地区民航特种车辆销售收入（2020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全球主要地区民航特种车辆销售收入市场份额（2020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北美市场民航特种车辆销量及增长率（2020-2031）&amp;（辆）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北美市场民航特种车辆收入及增长率（2020-2031）&amp;（百万美元）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欧洲市场民航特种车辆销量及增长率（2020-2031）&amp;（辆）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欧洲市场民航特种车辆收入及增长率（2020-2031）&amp;（百万美元）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中国市场民航特种车辆销量及增长率（2020-2031）&amp;（辆）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中国市场民航特种车辆收入及增长率（2020-2031）&amp;（百万美元）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日本市场民航特种车辆销量及增长率（2020-2031）&amp;（辆）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日本市场民航特种车辆收入及增长率（2020-2031）&amp;（百万美元）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东南亚市场民航特种车辆销量及增长率（2020-2031）&amp;（辆）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东南亚市场民航特种车辆收入及增长率（2020-2031）&amp;（百万美元）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印度市场民航特种车辆销量及增长率（2020-2031）&amp;（辆）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印度市场民航特种车辆收入及增长率（2020-2031）&amp;（百万美元）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2024年全球市场主要厂商民航特种车辆销量市场份额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2024年全球市场主要厂商民航特种车辆收入市场份额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2024年中国市场主要厂商民航特种车辆销量市场份额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2024年中国市场主要厂商民航特种车辆收入市场份额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2024年全球前五大生产商民航特种车辆市场份额</w:t>
      </w:r>
      <w:r>
        <w:rPr>
          <w:rFonts w:hint="eastAsia"/>
        </w:rPr>
        <w:br/>
      </w:r>
      <w:r>
        <w:rPr>
          <w:rFonts w:hint="eastAsia"/>
        </w:rPr>
        <w:t>　　图 41： 2024年全球民航特种车辆第一梯队、第二梯队和第三梯队厂商及市场份额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全球不同产品类型民航特种车辆价格走势（2020-2031）&amp;（美元/辆）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43： 全球不同应用民航特种车辆价格走势（2020-2031）&amp;（美元/辆）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民航特种车辆产业链</w:t>
      </w:r>
      <w:r>
        <w:rPr>
          <w:rFonts w:hint="eastAsia"/>
        </w:rPr>
        <w:br/>
      </w:r>
      <w:r>
        <w:rPr>
          <w:rFonts w:hint="eastAsia"/>
        </w:rPr>
        <w:t>　　图 45： 民航特种车辆中国企业SWOT分析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6b1e6fc5a4ed8" w:history="1">
        <w:r>
          <w:rPr>
            <w:rStyle w:val="Hyperlink"/>
          </w:rPr>
          <w:t>全球与中国民航特种车辆行业现状及发展前景报告（2025-2031年）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6b1e6fc5a4ed8" w:history="1">
        <w:r>
          <w:rPr>
            <w:rStyle w:val="Hyperlink"/>
          </w:rPr>
          <w:t>https://www.20087.com/6/03/MinHangTeZhongCheLiangHangYeQianJingFenXi.html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f88cb342e41be" w:history="1">
      <w:r>
        <w:rPr>
          <w:rStyle w:val="Hyperlink"/>
        </w:rPr>
        <w:t>全球与中国民航特种车辆行业现状及发展前景报告（2025-2031年）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inHangTeZhongCheLiangHangYeQianJingFenXi.html" TargetMode="External" Id="R8016b1e6fc5a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inHangTeZhongCheLiangHangYeQianJingFenXi.html" TargetMode="External" Id="Reb7f88cb342e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2025-04-10T08:38:30Z</dcterms:created>
  <dcterms:modified xsi:type="dcterms:W3CDTF">2025-04-10T09:38:30Z</dcterms:modified>
  <dc:subject>全球与中国民航特种车辆行业现状及发展前景报告（2025-2031年）</dc:subject>
  <dc:title>全球与中国民航特种车辆行业现状及发展前景报告（2025-2031年）</dc:title>
  <cp:keywords>全球与中国民航特种车辆行业现状及发展前景报告（2025-2031年）</cp:keywords>
  <dc:description>全球与中国民航特种车辆行业现状及发展前景报告（2025-2031年）</dc:description>
</cp:coreProperties>
</file>