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81d6dc7064304" w:history="1">
              <w:r>
                <w:rPr>
                  <w:rStyle w:val="Hyperlink"/>
                </w:rPr>
                <w:t>2026-2032年全球与中国汽车电路线束发展现状及前景趋势分析报告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81d6dc7064304" w:history="1">
              <w:r>
                <w:rPr>
                  <w:rStyle w:val="Hyperlink"/>
                </w:rPr>
                <w:t>2026-2032年全球与中国汽车电路线束发展现状及前景趋势分析报告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81d6dc7064304" w:history="1">
                <w:r>
                  <w:rPr>
                    <w:rStyle w:val="Hyperlink"/>
                  </w:rPr>
                  <w:t>https://www.20087.com/6/53/QiCheDianLuXianShuShiChangQianJingFenXi.html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路线束是车辆的“神经系统”，是连接整车电子电气架构、传输电能与信号的核心基础组件。目前，在新能源汽车与智能网联汽车双轮驱动下，汽车线束行业正迎来结构性变革。随着800V高压快充平台的普及与高级驾驶辅助系统（ADAS）的广泛应用，线束系统正从传统的低压电力通道向高压化、轻量化与高速数据传输中枢转型。在高压化方面，行业加速采用硅胶绝缘与多层电磁屏蔽技术，以应对大电流与高频干扰；在轻量化方面，以铝代铜及薄壁绝缘材料的大规模应用，有效降低了整车重量并提升了续航里程。同时，AI驱动的自动布线设计与数字孪生工厂的引入，大幅缩短了研发周期并提升了制造良率。本土供应链凭借在定制化响应与成本控制上的优势，正逐步打破传统外资巨头的垄断格局。</w:t>
      </w:r>
      <w:r>
        <w:rPr>
          <w:rFonts w:hint="eastAsia"/>
        </w:rPr>
        <w:br/>
      </w:r>
      <w:r>
        <w:rPr>
          <w:rFonts w:hint="eastAsia"/>
        </w:rPr>
        <w:t>　　未来，汽车电路线束将朝着高度集成化、无线化与可持续材料方向持续突破。市场调研网认为，随着电子电气架构向域控制与中央计算平台演进，线束设计将更加注重模块化与集成化，通过减少连接器与分支数量来降低系统复杂度与故障率。同时，无线通信技术的成熟将推动部分物理线束向无线化替代，进一步实现车身减重与空间释放。在可持续发展方面，生物基塑料与可降解护套材料的研发应用，将助力线束行业满足全球严苛的碳足迹与回收合规要求。此外，线束将不再仅仅是被动的连接组件，而是通过集成智能传感与边缘计算芯片，主动参与车辆的能量管理与热管理决策，成为智能汽车实现软件定义与持续进化的关键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81d6dc7064304" w:history="1">
        <w:r>
          <w:rPr>
            <w:rStyle w:val="Hyperlink"/>
          </w:rPr>
          <w:t>2026-2032年全球与中国汽车电路线束发展现状及前景趋势分析报告</w:t>
        </w:r>
      </w:hyperlink>
      <w:r>
        <w:rPr>
          <w:rFonts w:hint="eastAsia"/>
        </w:rPr>
        <w:t>》，2025年汽车电路线束行业市场规模达 亿元，预计2032年市场规模将达 亿元，期间年均复合增长率（CAGR）达 %。报告基于权威数据和长期市场监测，全面分析了汽车电路线束行业的市场规模、供需状况及竞争格局。报告梳理了汽车电路线束技术现状与未来方向，预测了市场前景与趋势，并评估了重点企业的表现与地位。同时，报告揭示了汽车电路线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低压线束</w:t>
      </w:r>
      <w:r>
        <w:rPr>
          <w:rFonts w:hint="eastAsia"/>
        </w:rPr>
        <w:br/>
      </w:r>
      <w:r>
        <w:rPr>
          <w:rFonts w:hint="eastAsia"/>
        </w:rPr>
        <w:t>　　　　1.3.3 高压线束</w:t>
      </w:r>
      <w:r>
        <w:rPr>
          <w:rFonts w:hint="eastAsia"/>
        </w:rPr>
        <w:br/>
      </w:r>
      <w:r>
        <w:rPr>
          <w:rFonts w:hint="eastAsia"/>
        </w:rPr>
        <w:t>　　1.4 产品分类，按汽车类型</w:t>
      </w:r>
      <w:r>
        <w:rPr>
          <w:rFonts w:hint="eastAsia"/>
        </w:rPr>
        <w:br/>
      </w:r>
      <w:r>
        <w:rPr>
          <w:rFonts w:hint="eastAsia"/>
        </w:rPr>
        <w:t>　　　　1.4.1 按汽车类型细分，全球汽车电路线束市场规模2021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1.5 产品分类，按整车布置部位</w:t>
      </w:r>
      <w:r>
        <w:rPr>
          <w:rFonts w:hint="eastAsia"/>
        </w:rPr>
        <w:br/>
      </w:r>
      <w:r>
        <w:rPr>
          <w:rFonts w:hint="eastAsia"/>
        </w:rPr>
        <w:t>　　　　1.5.1 按整车布置部位细分，全球汽车电路线束市场规模2021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发动机线束</w:t>
      </w:r>
      <w:r>
        <w:rPr>
          <w:rFonts w:hint="eastAsia"/>
        </w:rPr>
        <w:br/>
      </w:r>
      <w:r>
        <w:rPr>
          <w:rFonts w:hint="eastAsia"/>
        </w:rPr>
        <w:t>　　　　1.5.3 仪表板线速</w:t>
      </w:r>
      <w:r>
        <w:rPr>
          <w:rFonts w:hint="eastAsia"/>
        </w:rPr>
        <w:br/>
      </w:r>
      <w:r>
        <w:rPr>
          <w:rFonts w:hint="eastAsia"/>
        </w:rPr>
        <w:t>　　　　1.5.4 底盘线速</w:t>
      </w:r>
      <w:r>
        <w:rPr>
          <w:rFonts w:hint="eastAsia"/>
        </w:rPr>
        <w:br/>
      </w:r>
      <w:r>
        <w:rPr>
          <w:rFonts w:hint="eastAsia"/>
        </w:rPr>
        <w:t>　　　　1.5.5 照明线束</w:t>
      </w:r>
      <w:r>
        <w:rPr>
          <w:rFonts w:hint="eastAsia"/>
        </w:rPr>
        <w:br/>
      </w:r>
      <w:r>
        <w:rPr>
          <w:rFonts w:hint="eastAsia"/>
        </w:rPr>
        <w:t>　　　　1.5.6 空调线束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主机厂</w:t>
      </w:r>
      <w:r>
        <w:rPr>
          <w:rFonts w:hint="eastAsia"/>
        </w:rPr>
        <w:br/>
      </w:r>
      <w:r>
        <w:rPr>
          <w:rFonts w:hint="eastAsia"/>
        </w:rPr>
        <w:t>　　　　1.6.3 后市场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汽车电路线束行业发展总体概况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汽车电路线束行业发展主要特点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汽车电路线束行业发展影响因素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汽车电路线束有利因素</w:t>
      </w:r>
      <w:r>
        <w:rPr>
          <w:rFonts w:hint="eastAsia"/>
        </w:rPr>
        <w:br/>
      </w:r>
      <w:r>
        <w:rPr>
          <w:rFonts w:hint="eastAsia"/>
        </w:rPr>
        <w:t>　　　　1.7.3 .2 汽车电路线束不利因素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全球市场，近三年汽车电路线束主要企业占有率及排名（按销量）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汽车电路线束主要企业在国际市场占有率（按销量，2023-2026）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2025年汽车电路线束主要企业在国际市场排名（按销量）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全球市场主要企业汽车电路线束销量（2023-2026）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全球市场，近三年汽车电路线束主要企业占有率及排名（按收入）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汽车电路线束主要企业在国际市场占有率（按收入，2023-2026）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2025年汽车电路线束主要企业在国际市场排名（按收入）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全球市场主要企业汽车电路线束销售收入（2023-2026）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全球市场主要企业汽车电路线束销售价格（2023-2026）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中国市场，近三年汽车电路线束主要企业占有率及排名（按销量）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汽车电路线束主要企业在中国市场占有率（按销量，2023-2026）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2025年汽车电路线束主要企业在中国市场排名（按销量）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中国市场主要企业汽车电路线束销量（2023-2026）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中国市场，近三年汽车电路线束主要企业占有率及排名（按收入）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汽车电路线束主要企业在中国市场占有率（按收入，2023-2026）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2025年汽车电路线束主要企业在中国市场排名（按收入）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中国市场主要企业汽车电路线束销售收入（2023-2026）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全球主要厂商汽车电路线束总部及产地分布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全球主要厂商成立时间及汽车电路线束商业化日期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全球主要厂商汽车电路线束产品类型及应用</w:t>
      </w:r>
      <w:r>
        <w:rPr>
          <w:rFonts w:hint="eastAsia"/>
        </w:rPr>
        <w:br/>
      </w:r>
      <w:r>
        <w:rPr>
          <w:rFonts w:hint="eastAsia"/>
        </w:rPr>
        <w:t>　　2.9 汽车电路线束行业集中度、竞争程度分析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汽车电路线束行业集中度分析：2025年全球Top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全球汽车电路线束第一梯队、第二梯队和第三梯队生产商（品牌）及市场份额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全球汽车电路线束总体规模分析</w:t>
      </w:r>
      <w:r>
        <w:rPr>
          <w:rFonts w:hint="eastAsia"/>
        </w:rPr>
        <w:br/>
      </w:r>
      <w:r>
        <w:rPr>
          <w:rFonts w:hint="eastAsia"/>
        </w:rPr>
        <w:t>　　3.1 全球汽车电路线束供需现状及预测（2021-2032）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全球汽车电路线束产能、产量、产能利用率及发展趋势（2021-2032）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全球汽车电路线束产量、需求量及发展趋势（2021-2032）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全球主要地区汽车电路线束产量及发展趋势（2021-2032）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全球主要地区汽车电路线束产量（2021-2026）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全球主要地区汽车电路线束产量（2027-2032）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全球主要地区汽车电路线束产量市场份额（2021-2032）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中国汽车电路线束供需现状及预测（2021-2032）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中国汽车电路线束产能、产量、产能利用率及发展趋势（2021-2032）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中国汽车电路线束产量、市场需求量及发展趋势（2021-2032）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中国市场汽车电路线束进出口（2021-2032）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全球汽车电路线束销量及销售额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全球市场汽车电路线束销售额（2021-2032）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全球市场汽车电路线束价格趋势（2021-2032）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全球汽车电路线束主要地区分析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全球主要地区汽车电路线束市场规模分析：2021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全球主要地区汽车电路线束销售收入及市场份额（2021-2026）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全球主要地区汽车电路线束销售收入预测（2027-2032）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全球主要地区汽车电路线束销量分析：2021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全球主要地区汽车电路线束销量及市场份额预测（2027-2032）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不同产品类型汽车电路线束分析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全球不同产品类型汽车电路线束收入预测（2027-2032）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全球不同产品类型汽车电路线束价格走势（2021-2032）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中国不同产品类型汽车电路线束收入预测（2027-2032）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不同应用汽车电路线束分析</w:t>
      </w:r>
      <w:r>
        <w:rPr>
          <w:rFonts w:hint="eastAsia"/>
        </w:rPr>
        <w:br/>
      </w:r>
      <w:r>
        <w:rPr>
          <w:rFonts w:hint="eastAsia"/>
        </w:rPr>
        <w:t>　　7.1 全球不同应用汽车电路线束销量（2021-2032）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全球不同应用汽车电路线束收入预测（2027-2032）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全球不同应用汽车电路线束价格走势（2021-2032）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中国不同应用汽车电路线束收入预测（2027-2032）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汽车电路线束行业发展趋势</w:t>
      </w:r>
      <w:r>
        <w:rPr>
          <w:rFonts w:hint="eastAsia"/>
        </w:rPr>
        <w:br/>
      </w:r>
      <w:r>
        <w:rPr>
          <w:rFonts w:hint="eastAsia"/>
        </w:rPr>
        <w:t>　　8.2 汽车电路线束行业主要驱动因素</w:t>
      </w:r>
      <w:r>
        <w:rPr>
          <w:rFonts w:hint="eastAsia"/>
        </w:rPr>
        <w:br/>
      </w:r>
      <w:r>
        <w:rPr>
          <w:rFonts w:hint="eastAsia"/>
        </w:rPr>
        <w:t>　　8.3 汽车电路线束中国企业SWOT分析</w:t>
      </w:r>
      <w:r>
        <w:rPr>
          <w:rFonts w:hint="eastAsia"/>
        </w:rPr>
        <w:br/>
      </w:r>
      <w:r>
        <w:rPr>
          <w:rFonts w:hint="eastAsia"/>
        </w:rPr>
        <w:t>　　8.4 中国汽车电路线束行业政策环境分析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汽车电路线束行业产业链简介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汽车电路线束行业供应链分析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汽车电路线束主要原料及供应情况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汽车电路线束行业采购模式</w:t>
      </w:r>
      <w:r>
        <w:rPr>
          <w:rFonts w:hint="eastAsia"/>
        </w:rPr>
        <w:br/>
      </w:r>
      <w:r>
        <w:rPr>
          <w:rFonts w:hint="eastAsia"/>
        </w:rPr>
        <w:t>　　9.3 汽车电路线束行业生产模式</w:t>
      </w:r>
      <w:r>
        <w:rPr>
          <w:rFonts w:hint="eastAsia"/>
        </w:rPr>
        <w:br/>
      </w:r>
      <w:r>
        <w:rPr>
          <w:rFonts w:hint="eastAsia"/>
        </w:rPr>
        <w:t>　　9.4 汽车电路线束行业销售模式及销售渠道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按汽车类型细分，全球汽车电路线束市场规模2021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按整车布置部位细分，全球汽车电路线束市场规模2021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按应用细分，全球汽车电路线束市场规模（CAGR）2021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汽车电路线束行业发展主要特点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汽车电路线束行业发展有利因素分析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汽车电路线束行业发展不利因素分析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进入汽车电路线束行业壁垒</w:t>
      </w:r>
      <w:r>
        <w:rPr>
          <w:rFonts w:hint="eastAsia"/>
        </w:rPr>
        <w:br/>
      </w:r>
      <w:r>
        <w:rPr>
          <w:rFonts w:hint="eastAsia"/>
        </w:rPr>
        <w:t>　　表 9： 汽车电路线束主要企业在国际市场占有率（按销量，2023-2026）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2025年汽车电路线束主要企业在国际市场排名（按销量）&amp;（千根）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全球市场主要企业汽车电路线束销量（2023-2026）&amp;（千根）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12： 汽车电路线束主要企业在国际市场占有率（按收入，2023-2026）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2025年汽车电路线束主要企业在国际市场排名（按收入）&amp;（万元）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全球市场主要企业汽车电路线束销售收入（2023-2026）&amp;（万元）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全球市场主要企业汽车电路线束销售价格（2023-2026）&amp;（元/根）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16： 汽车电路线束主要企业在中国市场占有率（按销量，2023-2026）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2025年汽车电路线束主要企业在中国市场排名（按销量）&amp;（千根）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中国市场主要企业汽车电路线束销量（2023-2026）&amp;（千根）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19： 汽车电路线束主要企业在中国市场占有率（按收入，2023-2026）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2025年汽车电路线束主要企业在中国市场排名（按收入）&amp;（万元）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中国市场主要企业汽车电路线束销售收入（2023-2026）&amp;（万元）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全球主要厂商汽车电路线束总部及产地分布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全球主要厂商成立时间及汽车电路线束商业化日期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全球主要厂商汽车电路线束产品类型及应用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2025年全球汽车电路线束主要厂商市场地位（第一梯队、第二梯队和第三梯队）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全球汽车电路线束市场投资、并购等现状分析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全球主要地区汽车电路线束产量增速（CAGR）：（2021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全球主要地区汽车电路线束产量（2021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全球主要地区汽车电路线束产量（2021-2026）&amp;（千根）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30： 全球主要地区汽车电路线束产量（2027-2032）&amp;（千根）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31： 全球主要地区汽车电路线束产量市场份额（2021-2026）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全球主要地区汽车电路线束产量市场份额（2027-2032）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中国市场汽车电路线束产量、销量、进出口（2021-2026）&amp;（千根）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34： 中国市场汽车电路线束产量、销量、进出口预测（2027-2032）&amp;（千根）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35： 全球主要地区汽车电路线束销售收入增速：（2021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全球主要地区汽车电路线束销售收入（2021-2026）&amp;（万元）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全球主要地区汽车电路线束销售收入市场份额（2021-2026）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全球主要地区汽车电路线束收入（2027-2032）&amp;（万元）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全球主要地区汽车电路线束收入市场份额（2027-2032）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全球主要地区汽车电路线束销量（千根）：2021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全球主要地区汽车电路线束销量（2027-2032）&amp;（千根）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44： 全球主要地区汽车电路线束销量份额（2027-2032）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146： 全球不同产品类型汽车电路线束销量市场份额（2021-2026）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162： 全球不同应用汽车电路线束销量市场份额（2021-2026）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164： 全球市场不同应用汽车电路线束销量市场份额预测（2027-2032）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170： 中国不同应用汽车电路线束销量市场份额（2021-2026）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172： 中国市场不同应用汽车电路线束销量市场份额预测（2027-2032）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汽车电路线束行业发展趋势</w:t>
      </w:r>
      <w:r>
        <w:rPr>
          <w:rFonts w:hint="eastAsia"/>
        </w:rPr>
        <w:br/>
      </w:r>
      <w:r>
        <w:rPr>
          <w:rFonts w:hint="eastAsia"/>
        </w:rPr>
        <w:t>　　表 178： 汽车电路线束行业主要驱动因素</w:t>
      </w:r>
      <w:r>
        <w:rPr>
          <w:rFonts w:hint="eastAsia"/>
        </w:rPr>
        <w:br/>
      </w:r>
      <w:r>
        <w:rPr>
          <w:rFonts w:hint="eastAsia"/>
        </w:rPr>
        <w:t>　　表 179： 汽车电路线束行业供应链分析</w:t>
      </w:r>
      <w:r>
        <w:rPr>
          <w:rFonts w:hint="eastAsia"/>
        </w:rPr>
        <w:br/>
      </w:r>
      <w:r>
        <w:rPr>
          <w:rFonts w:hint="eastAsia"/>
        </w:rPr>
        <w:t>　　表 180： 汽车电路线束上游原料供应商</w:t>
      </w:r>
      <w:r>
        <w:rPr>
          <w:rFonts w:hint="eastAsia"/>
        </w:rPr>
        <w:br/>
      </w:r>
      <w:r>
        <w:rPr>
          <w:rFonts w:hint="eastAsia"/>
        </w:rPr>
        <w:t>　　表 181： 汽车电路线束主要地区不同应用客户分析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汽车电路线束典型经销商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汽车电路线束产品图片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全球不同产品类型汽车电路线束销售额2021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低压线束产品图片</w:t>
      </w:r>
      <w:r>
        <w:rPr>
          <w:rFonts w:hint="eastAsia"/>
        </w:rPr>
        <w:br/>
      </w:r>
      <w:r>
        <w:rPr>
          <w:rFonts w:hint="eastAsia"/>
        </w:rPr>
        <w:t>　　图 5： 高压线束产品图片</w:t>
      </w:r>
      <w:r>
        <w:rPr>
          <w:rFonts w:hint="eastAsia"/>
        </w:rPr>
        <w:br/>
      </w:r>
      <w:r>
        <w:rPr>
          <w:rFonts w:hint="eastAsia"/>
        </w:rPr>
        <w:t>　　图 6： 全球不同汽车类型汽车电路线束销售额2021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全球不同汽车类型汽车电路线束市场份额2025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8： 燃油车产品图片</w:t>
      </w:r>
      <w:r>
        <w:rPr>
          <w:rFonts w:hint="eastAsia"/>
        </w:rPr>
        <w:br/>
      </w:r>
      <w:r>
        <w:rPr>
          <w:rFonts w:hint="eastAsia"/>
        </w:rPr>
        <w:t>　　图 9： 电动汽车产品图片</w:t>
      </w:r>
      <w:r>
        <w:rPr>
          <w:rFonts w:hint="eastAsia"/>
        </w:rPr>
        <w:br/>
      </w:r>
      <w:r>
        <w:rPr>
          <w:rFonts w:hint="eastAsia"/>
        </w:rPr>
        <w:t>　　图 10： 全球不同整车布置部位汽车电路线束销售额2021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全球不同整车布置部位汽车电路线束市场份额2025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12： 发动机线束产品图片</w:t>
      </w:r>
      <w:r>
        <w:rPr>
          <w:rFonts w:hint="eastAsia"/>
        </w:rPr>
        <w:br/>
      </w:r>
      <w:r>
        <w:rPr>
          <w:rFonts w:hint="eastAsia"/>
        </w:rPr>
        <w:t>　　图 13： 仪表板线速产品图片</w:t>
      </w:r>
      <w:r>
        <w:rPr>
          <w:rFonts w:hint="eastAsia"/>
        </w:rPr>
        <w:br/>
      </w:r>
      <w:r>
        <w:rPr>
          <w:rFonts w:hint="eastAsia"/>
        </w:rPr>
        <w:t>　　图 14： 底盘线速产品图片</w:t>
      </w:r>
      <w:r>
        <w:rPr>
          <w:rFonts w:hint="eastAsia"/>
        </w:rPr>
        <w:br/>
      </w:r>
      <w:r>
        <w:rPr>
          <w:rFonts w:hint="eastAsia"/>
        </w:rPr>
        <w:t>　　图 15： 照明线束产品图片</w:t>
      </w:r>
      <w:r>
        <w:rPr>
          <w:rFonts w:hint="eastAsia"/>
        </w:rPr>
        <w:br/>
      </w:r>
      <w:r>
        <w:rPr>
          <w:rFonts w:hint="eastAsia"/>
        </w:rPr>
        <w:t>　　图 16： 空调线束产品图片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20： 主机厂</w:t>
      </w:r>
      <w:r>
        <w:rPr>
          <w:rFonts w:hint="eastAsia"/>
        </w:rPr>
        <w:br/>
      </w:r>
      <w:r>
        <w:rPr>
          <w:rFonts w:hint="eastAsia"/>
        </w:rPr>
        <w:t>　　图 21： 后市场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2025年全球前五大生产商汽车电路线束市场份额</w:t>
      </w:r>
      <w:r>
        <w:rPr>
          <w:rFonts w:hint="eastAsia"/>
        </w:rPr>
        <w:br/>
      </w:r>
      <w:r>
        <w:rPr>
          <w:rFonts w:hint="eastAsia"/>
        </w:rPr>
        <w:t>　　图 23： 2025年全球汽车电路线束第一梯队、第二梯队和第三梯队厂商及市场份额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全球汽车电路线束产能、产量、产能利用率及发展趋势（2021-2032）&amp;（千根）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25： 全球汽车电路线束产量、需求量及发展趋势（2021-2032）&amp;（千根）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全球主要地区汽车电路线束产量市场份额（2021-2032）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中国汽车电路线束产能、产量、产能利用率及发展趋势（2021-2032）&amp;（千根）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28： 中国汽车电路线束产量、市场需求量及发展趋势（2021-2032）&amp;（千根）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29： 全球汽车电路线束市场销售额及增长率：（2021-2032）&amp;（万元）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全球市场汽车电路线束市场规模：2021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32： 全球市场汽车电路线束价格趋势（2021-2032）&amp;（元/根）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33： 全球主要地区汽车电路线束销售收入（2021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全球主要地区汽车电路线束销售收入市场份额（2021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36： 北美市场汽车电路线束收入及增长率（2021-2032）&amp;（万元）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38： 欧洲市场汽车电路线束收入及增长率（2021-2032）&amp;（万元）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40： 中国市场汽车电路线束收入及增长率（2021-2032）&amp;（万元）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42： 日本市场汽车电路线束收入及增长率（2021-2032）&amp;（万元）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44： 东南亚市场汽车电路线束收入及增长率（2021-2032）&amp;（万元）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46： 印度市场汽车电路线束收入及增长率（2021-2032）&amp;（万元）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48： 南美市场汽车电路线束收入及增长率（2021-2032）&amp;（万元）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50： 中东市场汽车电路线束收入及增长率（2021-2032）&amp;（万元）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全球不同产品类型汽车电路线束价格走势（2021-2032）&amp;（元/根）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52： 全球不同应用汽车电路线束价格走势（2021-2032）&amp;（元/根）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53： 汽车电路线束中国企业SWOT分析</w:t>
      </w:r>
      <w:r>
        <w:rPr>
          <w:rFonts w:hint="eastAsia"/>
        </w:rPr>
        <w:br/>
      </w:r>
      <w:r>
        <w:rPr>
          <w:rFonts w:hint="eastAsia"/>
        </w:rPr>
        <w:t>　　图 54： 汽车电路线束产业链</w:t>
      </w:r>
      <w:r>
        <w:rPr>
          <w:rFonts w:hint="eastAsia"/>
        </w:rPr>
        <w:br/>
      </w:r>
      <w:r>
        <w:rPr>
          <w:rFonts w:hint="eastAsia"/>
        </w:rPr>
        <w:t>　　图 55： 汽车电路线束行业采购模式分析</w:t>
      </w:r>
      <w:r>
        <w:rPr>
          <w:rFonts w:hint="eastAsia"/>
        </w:rPr>
        <w:br/>
      </w:r>
      <w:r>
        <w:rPr>
          <w:rFonts w:hint="eastAsia"/>
        </w:rPr>
        <w:t>　　图 56： 汽车电路线束行业生产模式</w:t>
      </w:r>
      <w:r>
        <w:rPr>
          <w:rFonts w:hint="eastAsia"/>
        </w:rPr>
        <w:br/>
      </w:r>
      <w:r>
        <w:rPr>
          <w:rFonts w:hint="eastAsia"/>
        </w:rPr>
        <w:t>　　图 57： 汽车电路线束行业销售模式分析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81d6dc7064304" w:history="1">
        <w:r>
          <w:rPr>
            <w:rStyle w:val="Hyperlink"/>
          </w:rPr>
          <w:t>2026-2032年全球与中国汽车电路线束发展现状及前景趋势分析报告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81d6dc7064304" w:history="1">
        <w:r>
          <w:rPr>
            <w:rStyle w:val="Hyperlink"/>
          </w:rPr>
          <w:t>https://www.20087.com/6/53/QiCheDianLuXianShuShiChangQianJingFenXi.html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ac40e36a547a4" w:history="1">
      <w:r>
        <w:rPr>
          <w:rStyle w:val="Hyperlink"/>
        </w:rPr>
        <w:t>2026-2032年全球与中国汽车电路线束发展现状及前景趋势分析报告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CheDianLuXianShuShiChangQianJingFenXi.html" TargetMode="External" Id="Rc3181d6dc70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CheDianLuXianShuShiChangQianJingFenXi.html" TargetMode="External" Id="Re33ac40e36a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2026-06-02T04:59:13Z</dcterms:created>
  <dcterms:modified xsi:type="dcterms:W3CDTF">2026-06-02T05:59:13Z</dcterms:modified>
  <dc:subject>2026-2032年全球与中国汽车电路线束发展现状及前景趋势分析报告</dc:subject>
  <dc:title>2026-2032年全球与中国汽车电路线束发展现状及前景趋势分析报告</dc:title>
  <cp:keywords>2026-2032年全球与中国汽车电路线束发展现状及前景趋势分析报告</cp:keywords>
  <dc:description>2026-2032年全球与中国汽车电路线束发展现状及前景趋势分析报告</dc:description>
</cp:coreProperties>
</file>