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fd84e432b45cb" w:history="1">
              <w:r>
                <w:rPr>
                  <w:rStyle w:val="Hyperlink"/>
                </w:rPr>
                <w:t>中国汽车轮毂产业深度研究分析报告（2023年版）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fd84e432b45cb" w:history="1">
              <w:r>
                <w:rPr>
                  <w:rStyle w:val="Hyperlink"/>
                </w:rPr>
                <w:t>中国汽车轮毂产业深度研究分析报告（2023年版）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fd84e432b45cb" w:history="1">
                <w:r>
                  <w:rPr>
                    <w:rStyle w:val="Hyperlink"/>
                  </w:rPr>
                  <w:t>https://www.20087.com/6/33/QiCheLunGuFaZhanQuShi.html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不仅是车辆外观的重要组成部分，也直接影响到驾驶的舒适性和安全性。随着材料科学和制造工艺的进步，现代轮毂采用了铝合金、镁合金甚至碳纤维复合材料，这些材料不仅减轻了重量，提高了强度，还增强了散热性能，适合高性能和电动车的需求。</w:t>
      </w:r>
      <w:r>
        <w:rPr>
          <w:rFonts w:hint="eastAsia"/>
        </w:rPr>
        <w:br/>
      </w:r>
      <w:r>
        <w:rPr>
          <w:rFonts w:hint="eastAsia"/>
        </w:rPr>
        <w:t>　　未来，汽车轮毂的创新将围绕轻量化、个性化和环保展开。一方面，通过新材料的研发和结构优化，进一步减轻轮毂重量，减少滚动阻力，提高燃油经济性和续航里程。另一方面，3D打印技术和个性化设计服务的兴起，将使消费者能够定制独特风格的轮毂，满足多样化审美需求，同时也为二手市场和售后改装提供了新的增长点。</w:t>
      </w:r>
      <w:r>
        <w:rPr>
          <w:rFonts w:hint="eastAsia"/>
        </w:rPr>
        <w:br/>
      </w:r>
      <w:r>
        <w:rPr>
          <w:rFonts w:hint="eastAsia"/>
        </w:rPr>
        <w:t>　　《</w:t>
      </w:r>
      <w:hyperlink r:id="R993fd84e432b45cb" w:history="1">
        <w:r>
          <w:rPr>
            <w:rStyle w:val="Hyperlink"/>
          </w:rPr>
          <w:t>中国汽车轮毂产业深度研究分析报告（2023年版）</w:t>
        </w:r>
      </w:hyperlink>
      <w:r>
        <w:rPr>
          <w:rFonts w:hint="eastAsia"/>
        </w:rPr>
        <w:t>》在大量周密的市场调研基础上，主要依据国家统计局、海关总署、发改委、工商局、相关行业协会等权威部门的基础信息以及专业研究团队长期以来对汽车轮毂行业监测到的一手资料，对汽车轮毂行业的发展现状、规模、市场需求、进出口、上下游、重点区域、竞争格局、重点企业、行业风险及投资机会进行了详尽的分析，深入阐述了汽车轮毂行业的发展趋势，并对汽车轮毂行业的市场前景进行了审慎的预测。</w:t>
      </w:r>
      <w:r>
        <w:rPr>
          <w:rFonts w:hint="eastAsia"/>
        </w:rPr>
        <w:br/>
      </w:r>
      <w:r>
        <w:rPr>
          <w:rFonts w:hint="eastAsia"/>
        </w:rPr>
        <w:t>　　市场调研网发布的《</w:t>
      </w:r>
      <w:hyperlink r:id="R993fd84e432b45cb" w:history="1">
        <w:r>
          <w:rPr>
            <w:rStyle w:val="Hyperlink"/>
          </w:rPr>
          <w:t>中国汽车轮毂产业深度研究分析报告（2023年版）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3fd84e432b45cb" w:history="1">
        <w:r>
          <w:rPr>
            <w:rStyle w:val="Hyperlink"/>
          </w:rPr>
          <w:t>中国汽车轮毂产业深度研究分析报告（2023年版）</w:t>
        </w:r>
      </w:hyperlink>
      <w:r>
        <w:rPr>
          <w:rFonts w:hint="eastAsia"/>
        </w:rPr>
        <w:t>》在调研过程中得到了汽车轮毂产业链各环节管理人员和营销人员的大力支持，在此再次表示感谢。</w:t>
      </w:r>
      <w:r>
        <w:rPr>
          <w:rFonts w:hint="eastAsia"/>
        </w:rPr>
        <w:br/>
      </w:r>
      <w:r>
        <w:rPr>
          <w:rFonts w:hint="eastAsia"/>
        </w:rPr>
        <w:br/>
      </w:r>
      <w:r>
        <w:rPr>
          <w:rFonts w:hint="eastAsia"/>
        </w:rPr>
        <w:t>第一章 汽车轮毂产业概述</w:t>
      </w:r>
      <w:r>
        <w:rPr>
          <w:rFonts w:hint="eastAsia"/>
        </w:rPr>
        <w:br/>
      </w:r>
      <w:r>
        <w:rPr>
          <w:rFonts w:hint="eastAsia"/>
        </w:rPr>
        <w:t>　　第一节 汽车轮毂产业定义</w:t>
      </w:r>
      <w:r>
        <w:rPr>
          <w:rFonts w:hint="eastAsia"/>
        </w:rPr>
        <w:br/>
      </w:r>
      <w:r>
        <w:rPr>
          <w:rFonts w:hint="eastAsia"/>
        </w:rPr>
        <w:t>　　第二节 汽车轮毂产业发展历程</w:t>
      </w:r>
      <w:r>
        <w:rPr>
          <w:rFonts w:hint="eastAsia"/>
        </w:rPr>
        <w:br/>
      </w:r>
      <w:r>
        <w:rPr>
          <w:rFonts w:hint="eastAsia"/>
        </w:rPr>
        <w:t>　　第三节 汽车轮毂分类情况</w:t>
      </w:r>
      <w:r>
        <w:rPr>
          <w:rFonts w:hint="eastAsia"/>
        </w:rPr>
        <w:br/>
      </w:r>
      <w:r>
        <w:rPr>
          <w:rFonts w:hint="eastAsia"/>
        </w:rPr>
        <w:t>　　第四节 汽车轮毂产业链分析</w:t>
      </w:r>
      <w:r>
        <w:rPr>
          <w:rFonts w:hint="eastAsia"/>
        </w:rPr>
        <w:br/>
      </w:r>
      <w:r>
        <w:rPr>
          <w:rFonts w:hint="eastAsia"/>
        </w:rPr>
        <w:t>　　　　一、产业链模型介绍</w:t>
      </w:r>
      <w:r>
        <w:rPr>
          <w:rFonts w:hint="eastAsia"/>
        </w:rPr>
        <w:br/>
      </w:r>
      <w:r>
        <w:rPr>
          <w:rFonts w:hint="eastAsia"/>
        </w:rPr>
        <w:t>　　　　二、汽车轮毂产业链模型分析</w:t>
      </w:r>
      <w:r>
        <w:rPr>
          <w:rFonts w:hint="eastAsia"/>
        </w:rPr>
        <w:br/>
      </w:r>
      <w:r>
        <w:rPr>
          <w:rFonts w:hint="eastAsia"/>
        </w:rPr>
        <w:br/>
      </w:r>
      <w:r>
        <w:rPr>
          <w:rFonts w:hint="eastAsia"/>
        </w:rPr>
        <w:t>第二章 2022-2023年中国汽车轮毂产业发展环境分析</w:t>
      </w:r>
      <w:r>
        <w:rPr>
          <w:rFonts w:hint="eastAsia"/>
        </w:rPr>
        <w:br/>
      </w:r>
      <w:r>
        <w:rPr>
          <w:rFonts w:hint="eastAsia"/>
        </w:rPr>
        <w:t>　　第一节 中国经济环境分析</w:t>
      </w:r>
      <w:r>
        <w:rPr>
          <w:rFonts w:hint="eastAsia"/>
        </w:rPr>
        <w:br/>
      </w:r>
      <w:r>
        <w:rPr>
          <w:rFonts w:hint="eastAsia"/>
        </w:rPr>
        <w:t>　　第二节 汽车轮毂产业相关政策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中国汽车轮毂产业发展社会环境分析</w:t>
      </w:r>
      <w:r>
        <w:rPr>
          <w:rFonts w:hint="eastAsia"/>
        </w:rPr>
        <w:br/>
      </w:r>
      <w:r>
        <w:rPr>
          <w:rFonts w:hint="eastAsia"/>
        </w:rPr>
        <w:br/>
      </w:r>
      <w:r>
        <w:rPr>
          <w:rFonts w:hint="eastAsia"/>
        </w:rPr>
        <w:t>第三章 中国汽车轮毂产业供需现状分析</w:t>
      </w:r>
      <w:r>
        <w:rPr>
          <w:rFonts w:hint="eastAsia"/>
        </w:rPr>
        <w:br/>
      </w:r>
      <w:r>
        <w:rPr>
          <w:rFonts w:hint="eastAsia"/>
        </w:rPr>
        <w:t>　　第一节 汽车轮毂产业总体规模</w:t>
      </w:r>
      <w:r>
        <w:rPr>
          <w:rFonts w:hint="eastAsia"/>
        </w:rPr>
        <w:br/>
      </w:r>
      <w:r>
        <w:rPr>
          <w:rFonts w:hint="eastAsia"/>
        </w:rPr>
        <w:t>　　第二节 汽车轮毂产能概况</w:t>
      </w:r>
      <w:r>
        <w:rPr>
          <w:rFonts w:hint="eastAsia"/>
        </w:rPr>
        <w:br/>
      </w:r>
      <w:r>
        <w:rPr>
          <w:rFonts w:hint="eastAsia"/>
        </w:rPr>
        <w:t>　　　　一、2018-2023年汽车轮毂产能分析</w:t>
      </w:r>
      <w:r>
        <w:rPr>
          <w:rFonts w:hint="eastAsia"/>
        </w:rPr>
        <w:br/>
      </w:r>
      <w:r>
        <w:rPr>
          <w:rFonts w:hint="eastAsia"/>
        </w:rPr>
        <w:t>　　　　二、2023-2029年汽车轮毂产能预测</w:t>
      </w:r>
      <w:r>
        <w:rPr>
          <w:rFonts w:hint="eastAsia"/>
        </w:rPr>
        <w:br/>
      </w:r>
      <w:r>
        <w:rPr>
          <w:rFonts w:hint="eastAsia"/>
        </w:rPr>
        <w:t>　　第三节 汽车轮毂产量概况</w:t>
      </w:r>
      <w:r>
        <w:rPr>
          <w:rFonts w:hint="eastAsia"/>
        </w:rPr>
        <w:br/>
      </w:r>
      <w:r>
        <w:rPr>
          <w:rFonts w:hint="eastAsia"/>
        </w:rPr>
        <w:t>　　　　一、2018-2023年汽车轮毂产量分析</w:t>
      </w:r>
      <w:r>
        <w:rPr>
          <w:rFonts w:hint="eastAsia"/>
        </w:rPr>
        <w:br/>
      </w:r>
      <w:r>
        <w:rPr>
          <w:rFonts w:hint="eastAsia"/>
        </w:rPr>
        <w:t>　　　　二、2023-2029年汽车轮毂产量预测</w:t>
      </w:r>
      <w:r>
        <w:rPr>
          <w:rFonts w:hint="eastAsia"/>
        </w:rPr>
        <w:br/>
      </w:r>
      <w:r>
        <w:rPr>
          <w:rFonts w:hint="eastAsia"/>
        </w:rPr>
        <w:t>　　第四节 汽车轮毂市场需求概况</w:t>
      </w:r>
      <w:r>
        <w:rPr>
          <w:rFonts w:hint="eastAsia"/>
        </w:rPr>
        <w:br/>
      </w:r>
      <w:r>
        <w:rPr>
          <w:rFonts w:hint="eastAsia"/>
        </w:rPr>
        <w:t>　　　　一、2018-2023年汽车轮毂市场需求量分析</w:t>
      </w:r>
      <w:r>
        <w:rPr>
          <w:rFonts w:hint="eastAsia"/>
        </w:rPr>
        <w:br/>
      </w:r>
      <w:r>
        <w:rPr>
          <w:rFonts w:hint="eastAsia"/>
        </w:rPr>
        <w:t>　　　　二、2023-2029年汽车轮毂市场需求量预测</w:t>
      </w:r>
      <w:r>
        <w:rPr>
          <w:rFonts w:hint="eastAsia"/>
        </w:rPr>
        <w:br/>
      </w:r>
      <w:r>
        <w:rPr>
          <w:rFonts w:hint="eastAsia"/>
        </w:rPr>
        <w:t>　　第五节 汽车轮毂进出口分析</w:t>
      </w:r>
      <w:r>
        <w:rPr>
          <w:rFonts w:hint="eastAsia"/>
        </w:rPr>
        <w:br/>
      </w:r>
      <w:r>
        <w:rPr>
          <w:rFonts w:hint="eastAsia"/>
        </w:rPr>
        <w:br/>
      </w:r>
      <w:r>
        <w:rPr>
          <w:rFonts w:hint="eastAsia"/>
        </w:rPr>
        <w:t>第四章 中国汽车轮毂产业总体发展状况</w:t>
      </w:r>
      <w:r>
        <w:rPr>
          <w:rFonts w:hint="eastAsia"/>
        </w:rPr>
        <w:br/>
      </w:r>
      <w:r>
        <w:rPr>
          <w:rFonts w:hint="eastAsia"/>
        </w:rPr>
        <w:t>　　第一节 中国汽车轮毂产业规模情况分析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中国汽车轮毂产业财务能力分析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2018-2023年我国汽车轮毂产业重点区域分析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汽车轮毂产业市场分析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汽车轮毂技术分析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汽车轮毂产品细分</w:t>
      </w:r>
      <w:r>
        <w:rPr>
          <w:rFonts w:hint="eastAsia"/>
        </w:rPr>
        <w:br/>
      </w:r>
      <w:r>
        <w:rPr>
          <w:rFonts w:hint="eastAsia"/>
        </w:rPr>
        <w:t>　　第四节 汽车轮毂市场价格分析</w:t>
      </w:r>
      <w:r>
        <w:rPr>
          <w:rFonts w:hint="eastAsia"/>
        </w:rPr>
        <w:br/>
      </w:r>
      <w:r>
        <w:rPr>
          <w:rFonts w:hint="eastAsia"/>
        </w:rPr>
        <w:br/>
      </w:r>
      <w:r>
        <w:rPr>
          <w:rFonts w:hint="eastAsia"/>
        </w:rPr>
        <w:t>第七章 汽车轮毂行业重点企业发展调研</w:t>
      </w:r>
      <w:r>
        <w:rPr>
          <w:rFonts w:hint="eastAsia"/>
        </w:rPr>
        <w:br/>
      </w:r>
      <w:r>
        <w:rPr>
          <w:rFonts w:hint="eastAsia"/>
        </w:rPr>
        <w:t>　　第一节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第二节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第三节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第四节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第五节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第六节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第七节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第八节 汽车轮毂重点企业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三、汽车轮毂企业经营情况分析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2023-2029年汽车轮毂产业发展趋势及投资风险分析</w:t>
      </w:r>
      <w:r>
        <w:rPr>
          <w:rFonts w:hint="eastAsia"/>
        </w:rPr>
        <w:br/>
      </w:r>
      <w:r>
        <w:rPr>
          <w:rFonts w:hint="eastAsia"/>
        </w:rPr>
        <w:t>　　第一节 当前汽车轮毂市场存在的问题</w:t>
      </w:r>
      <w:r>
        <w:rPr>
          <w:rFonts w:hint="eastAsia"/>
        </w:rPr>
        <w:br/>
      </w:r>
      <w:r>
        <w:rPr>
          <w:rFonts w:hint="eastAsia"/>
        </w:rPr>
        <w:t>　　第二节 汽车轮毂未来发展预测分析</w:t>
      </w:r>
      <w:r>
        <w:rPr>
          <w:rFonts w:hint="eastAsia"/>
        </w:rPr>
        <w:br/>
      </w:r>
      <w:r>
        <w:rPr>
          <w:rFonts w:hint="eastAsia"/>
        </w:rPr>
        <w:t>　　　　一、2023-2029年中国汽车轮毂产业发展规模</w:t>
      </w:r>
      <w:r>
        <w:rPr>
          <w:rFonts w:hint="eastAsia"/>
        </w:rPr>
        <w:br/>
      </w:r>
      <w:r>
        <w:rPr>
          <w:rFonts w:hint="eastAsia"/>
        </w:rPr>
        <w:t>　　　　二、2023-2029年中国汽车轮毂产业技术趋势预测</w:t>
      </w:r>
      <w:r>
        <w:rPr>
          <w:rFonts w:hint="eastAsia"/>
        </w:rPr>
        <w:br/>
      </w:r>
      <w:r>
        <w:rPr>
          <w:rFonts w:hint="eastAsia"/>
        </w:rPr>
        <w:t>　　　　三、总体产业“十三五”整体规划及预测</w:t>
      </w:r>
      <w:r>
        <w:rPr>
          <w:rFonts w:hint="eastAsia"/>
        </w:rPr>
        <w:br/>
      </w:r>
      <w:r>
        <w:rPr>
          <w:rFonts w:hint="eastAsia"/>
        </w:rPr>
        <w:t>　　第三节 2023-2029年中国汽车轮毂产业投资风险分析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fd84e432b45cb" w:history="1">
        <w:r>
          <w:rPr>
            <w:rStyle w:val="Hyperlink"/>
          </w:rPr>
          <w:t>中国汽车轮毂产业深度研究分析报告（2023年版）</w:t>
        </w:r>
      </w:hyperlink>
      <w:r>
        <w:rPr>
          <w:color w:val="C00000"/>
        </w:rPr>
        <w:t>》，报告编号：</w:t>
      </w:r>
      <w:r>
        <w:rPr>
          <w:rFonts w:hint="eastAsia"/>
          <w:color w:val="C00000"/>
        </w:rPr>
        <w:t>1031336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fd84e432b45cb" w:history="1">
        <w:r>
          <w:rPr>
            <w:rStyle w:val="Hyperlink"/>
          </w:rPr>
          <w:t>https://www.20087.com/6/33/QiCheLunGuFaZhanQuShi.html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cc310f0494264" w:history="1">
      <w:r>
        <w:rPr>
          <w:rStyle w:val="Hyperlink"/>
        </w:rPr>
        <w:t>中国汽车轮毂产业深度研究分析报告（2023年版）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QiCheLunGuFaZhanQuShi.html" TargetMode="External" Id="R993fd84e432b45cb" /></Relationships>
</file>

<file path=word/_rels/header2.xml.rels>&#65279;<?xml version="1.0" encoding="utf-8"?><Relationships xmlns="http://schemas.openxmlformats.org/package/2006/relationships"><Relationship Type="http://schemas.openxmlformats.org/officeDocument/2006/relationships/hyperlink" Target="https://www.20087.com/6/33/QiCheLunGuFaZhanQuShi.html" TargetMode="External" Id="R970cc310f049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2023-04-23T04:16:00Z</dcterms:created>
  <dcterms:modified xsi:type="dcterms:W3CDTF">2023-04-23T05:16:00Z</dcterms:modified>
  <dc:subject>中国汽车轮毂产业深度研究分析报告（2023年版）</dc:subject>
  <dc:title>中国汽车轮毂产业深度研究分析报告（2023年版）</dc:title>
  <cp:keywords>中国汽车轮毂产业深度研究分析报告（2023年版）</cp:keywords>
  <dc:description>中国汽车轮毂产业深度研究分析报告（2023年版）</dc:description>
</cp:coreProperties>
</file>