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28e3b3724518" w:history="1">
              <w:r>
                <w:rPr>
                  <w:rStyle w:val="Hyperlink"/>
                </w:rPr>
                <w:t>2026-2032年全球与中国医药运输服务发展现状及市场前景预测报告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28e3b3724518" w:history="1">
              <w:r>
                <w:rPr>
                  <w:rStyle w:val="Hyperlink"/>
                </w:rPr>
                <w:t>2026-2032年全球与中国医药运输服务发展现状及市场前景预测报告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028e3b3724518" w:history="1">
                <w:r>
                  <w:rPr>
                    <w:rStyle w:val="Hyperlink"/>
                  </w:rPr>
                  <w:t>https://www.20087.com/6/33/YiYaoYunShuFuWuShiChangXianZhuangHeQianJing.html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运输服务是在严格温控（2–8℃、-20℃或常温）、防震、防潮及全程可追溯条件下，将药品、疫苗、生物制品等从生产端配送至医院、药房或患者的冷链物流解决方案，核心要素包括专业冷藏车、温湿度记录仪、应急电源及GSP合规管理体系。当前服务普遍集成GPS定位、电子运单与远程报警功能，部分采用区块链确保数据不可篡改。在生物药爆发式增长与疫苗全球分发需求驱动下，对极端温度波动下的保温冗余、最后一公里配送时效及跨境多式联运协调能力提出更高要求。然而，偏远地区基础设施薄弱导致断链风险；同时，不同国家监管标准差异增加合规复杂度。</w:t>
      </w:r>
      <w:r>
        <w:rPr>
          <w:rFonts w:hint="eastAsia"/>
        </w:rPr>
        <w:br/>
      </w:r>
      <w:r>
        <w:rPr>
          <w:rFonts w:hint="eastAsia"/>
        </w:rPr>
        <w:t>　　未来，医药运输服务将向主动温控、数字孪生调度与绿色冷链方向演进。市场调研网认为，相变材料（PCM）箱体配合IoT标签可实现无源长效保温；而AI调度平台可动态优化路径以规避交通或天气风险。在可持续层面，电动冷藏车与可循环包装将降低碳足迹。长远看，该服务将从物流执行升级为生命科学供应链韧性中枢——通过高保真环境数据流支撑药品质量放行决策，并在公共卫生事件中作为国家战略储备物资的快速投送通道，成为保障全民健康安全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028e3b3724518" w:history="1">
        <w:r>
          <w:rPr>
            <w:rStyle w:val="Hyperlink"/>
          </w:rPr>
          <w:t>2026-2032年全球与中国医药运输服务发展现状及市场前景预测报告</w:t>
        </w:r>
      </w:hyperlink>
      <w:r>
        <w:rPr>
          <w:rFonts w:hint="eastAsia"/>
        </w:rPr>
        <w:t>》依托国家统计局、相关行业协会及科研机构的详实数据，结合医药运输服务行业研究团队的长期监测，系统分析了医药运输服务行业的市场规模、需求特征及产业链结构。报告全面阐述了医药运输服务行业现状，科学预测了市场前景与发展趋势，重点评估了医药运输服务重点企业的经营表现及竞争格局。同时，报告深入剖析了价格动态、市场集中度及品牌影响力，并对医药运输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全球市场医药运输服务市场总体规模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中国市场医药运输服务市场总体规模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医药运输服务有利因素</w:t>
      </w:r>
      <w:r>
        <w:rPr>
          <w:rFonts w:hint="eastAsia"/>
        </w:rPr>
        <w:br/>
      </w:r>
      <w:r>
        <w:rPr>
          <w:rFonts w:hint="eastAsia"/>
        </w:rPr>
        <w:t>　　　　1.5.3 .2 医药运输服务不利因素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医药运输服务主要企业在国际市场占有率（按收入，2023-2026）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2025年医药运输服务主要企业在国际市场排名（按收入）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中国市场，近三年医药运输服务主要企业占有率及排名（按收入）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中国市场主要企业医药运输服务销售收入（2023-2026）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全球主要厂商医药运输服务总部及产地分布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全球主要厂商成立时间及医药运输服务商业化日期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全球主要厂商医药运输服务产品类型及应用</w:t>
      </w:r>
      <w:r>
        <w:rPr>
          <w:rFonts w:hint="eastAsia"/>
        </w:rPr>
        <w:br/>
      </w:r>
      <w:r>
        <w:rPr>
          <w:rFonts w:hint="eastAsia"/>
        </w:rPr>
        <w:t>　　2.6 医药运输服务行业集中度、竞争程度分析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医药运输服务行业集中度分析：2025年全球Top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全球医药运输服务第一梯队、第二梯队和第三梯队厂商（品牌）及市场份额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全球主要地区医药运输服务销售额及份额（2021-2026）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全球主要地区医药运输服务销售额及份额预测（2027-2032）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冷链运输</w:t>
      </w:r>
      <w:r>
        <w:rPr>
          <w:rFonts w:hint="eastAsia"/>
        </w:rPr>
        <w:br/>
      </w:r>
      <w:r>
        <w:rPr>
          <w:rFonts w:hint="eastAsia"/>
        </w:rPr>
        <w:t>　　　　4.1.2 非冷链运输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按产品类型细分，全球医药运输服务销售额对比（2021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按产品类型细分，全球医药运输服务销售额及市场份额（2021-2026）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按产品类型细分，全球医药运输服务销售额预测（2027-2032）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按产品类型细分，中国医药运输服务销售额及市场份额（2021-2026）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按产品类型细分，中国医药运输服务销售额预测（2027-2032）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5.2 按应用细分，全球医药运输服务销售额对比（2021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按应用细分，全球医药运输服务销售额及市场份额（2021-2026）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按应用细分，全球医药运输服务销售额预测（2027-2032）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中国不同应用医药运输服务销售额及预测（2021-2032）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中国不同应用医药运输服务销售额及市场份额（2021-2026）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中国不同应用医药运输服务销售额预测（2027-2032）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医药运输服务行业发展趋势</w:t>
      </w:r>
      <w:r>
        <w:rPr>
          <w:rFonts w:hint="eastAsia"/>
        </w:rPr>
        <w:br/>
      </w:r>
      <w:r>
        <w:rPr>
          <w:rFonts w:hint="eastAsia"/>
        </w:rPr>
        <w:t>　　7.2 医药运输服务行业主要驱动因素</w:t>
      </w:r>
      <w:r>
        <w:rPr>
          <w:rFonts w:hint="eastAsia"/>
        </w:rPr>
        <w:br/>
      </w:r>
      <w:r>
        <w:rPr>
          <w:rFonts w:hint="eastAsia"/>
        </w:rPr>
        <w:t>　　7.3 医药运输服务中国企业SWOT分析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中国医药运输服务行业政策环境分析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医药运输服务行业产业链简介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医药运输服务行业供应链分析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医药运输服务主要原料及供应情况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医药运输服务行业主要下游客户</w:t>
      </w:r>
      <w:r>
        <w:rPr>
          <w:rFonts w:hint="eastAsia"/>
        </w:rPr>
        <w:br/>
      </w:r>
      <w:r>
        <w:rPr>
          <w:rFonts w:hint="eastAsia"/>
        </w:rPr>
        <w:t>　　8.2 医药运输服务行业采购模式</w:t>
      </w:r>
      <w:r>
        <w:rPr>
          <w:rFonts w:hint="eastAsia"/>
        </w:rPr>
        <w:br/>
      </w:r>
      <w:r>
        <w:rPr>
          <w:rFonts w:hint="eastAsia"/>
        </w:rPr>
        <w:t>　　8.3 医药运输服务行业生产模式</w:t>
      </w:r>
      <w:r>
        <w:rPr>
          <w:rFonts w:hint="eastAsia"/>
        </w:rPr>
        <w:br/>
      </w:r>
      <w:r>
        <w:rPr>
          <w:rFonts w:hint="eastAsia"/>
        </w:rPr>
        <w:t>　　8.4 医药运输服务行业销售模式及销售渠道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医药运输服务行业发展主要特点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医药运输服务行业发展有利因素分析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医药运输服务行业发展不利因素分析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进入医药运输服务行业壁垒</w:t>
      </w:r>
      <w:r>
        <w:rPr>
          <w:rFonts w:hint="eastAsia"/>
        </w:rPr>
        <w:br/>
      </w:r>
      <w:r>
        <w:rPr>
          <w:rFonts w:hint="eastAsia"/>
        </w:rPr>
        <w:t>　　表 5： 医药运输服务主要企业在国际市场占有率（按收入，2023-2026）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2025年医药运输服务主要企业在国际市场排名（按收入）&amp;（万元）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全球市场主要企业医药运输服务销售收入（2023-2026）&amp;（万元）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医药运输服务主要企业在中国市场占有率（按收入，2023-2026）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2025年医药运输服务主要企业在中国市场排名（按收入）&amp;（万元）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中国市场主要企业医药运输服务销售收入（2023-2026）&amp;（万元）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全球主要厂商医药运输服务总部及产地分布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全球主要厂商成立时间及医药运输服务商业化日期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全球主要厂商医药运输服务产品类型及应用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2025年全球医药运输服务主要厂商市场地位（第一梯队、第二梯队和第三梯队）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全球医药运输服务市场投资、并购等现状分析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全球主要地区医药运输服务销售额：（2021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全球主要地区医药运输服务销售额（2021-2026）&amp;（万元）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全球主要地区医药运输服务销售额及份额列表（2021-2026）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全球主要地区医药运输服务销售额预测（2027-2032）&amp;（万元）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全球主要地区医药运输服务销售额及份额列表预测（2027-2032）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冷链运输主要企业列表</w:t>
      </w:r>
      <w:r>
        <w:rPr>
          <w:rFonts w:hint="eastAsia"/>
        </w:rPr>
        <w:br/>
      </w:r>
      <w:r>
        <w:rPr>
          <w:rFonts w:hint="eastAsia"/>
        </w:rPr>
        <w:t>　　表 22： 非冷链运输主要企业列表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按产品类型细分，全球医药运输服务销售额及增长率对比（2021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按产品类型细分，全球医药运输服务销售额（2021-2026）&amp;（万元）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按产品类型细分，全球医药运输服务销售额市场份额列表（2021-2026）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按产品类型细分，全球医药运输服务销售额预测（2027-2032）&amp;（万元）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按产品类型细分，全球医药运输服务销售额市场份额预测（2027-2032）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按产品类型细分，中国医药运输服务销售额（2021-2026）&amp;（万元）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按产品类型细分，中国医药运输服务销售额市场份额列表（2021-2026）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按产品类型细分，中国医药运输服务销售额预测（2027-2032）&amp;（万元）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按产品类型细分，中国医药运输服务销售额市场份额预测（2027-2032）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按应用细分，全球医药运输服务销售额及增长率对比（2021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按应用细分，全球医药运输服务销售额（2021-2026）&amp;（万元）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按应用细分，全球医药运输服务销售额市场份额列表（2021-2026）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按应用细分，全球医药运输服务销售额预测（2027-2032）&amp;（万元）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按应用细分，全球医药运输服务市场份额预测（2027-2032）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中国不同应用医药运输服务销售额（2021-2026）&amp;（万元）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中国不同应用医药运输服务销售额市场份额列表（2021-2026）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中国不同应用医药运输服务销售额预测（2027-2032）&amp;（万元）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中国不同应用医药运输服务销售额市场份额预测（2027-2032）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重点企业（21）公司信息、总部、医药运输服务市场地位以及主要的竞争对手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医药运输服务产品及服务介绍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医药运输服务收入及毛利率（2021-2026）&amp;（万元）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医药运输服务行业发展趋势</w:t>
      </w:r>
      <w:r>
        <w:rPr>
          <w:rFonts w:hint="eastAsia"/>
        </w:rPr>
        <w:br/>
      </w:r>
      <w:r>
        <w:rPr>
          <w:rFonts w:hint="eastAsia"/>
        </w:rPr>
        <w:t>　　表 146： 医药运输服务行业主要驱动因素</w:t>
      </w:r>
      <w:r>
        <w:rPr>
          <w:rFonts w:hint="eastAsia"/>
        </w:rPr>
        <w:br/>
      </w:r>
      <w:r>
        <w:rPr>
          <w:rFonts w:hint="eastAsia"/>
        </w:rPr>
        <w:t>　　表 147： 医药运输服务行业供应链分析</w:t>
      </w:r>
      <w:r>
        <w:rPr>
          <w:rFonts w:hint="eastAsia"/>
        </w:rPr>
        <w:br/>
      </w:r>
      <w:r>
        <w:rPr>
          <w:rFonts w:hint="eastAsia"/>
        </w:rPr>
        <w:t>　　表 148： 医药运输服务上游原料供应商</w:t>
      </w:r>
      <w:r>
        <w:rPr>
          <w:rFonts w:hint="eastAsia"/>
        </w:rPr>
        <w:br/>
      </w:r>
      <w:r>
        <w:rPr>
          <w:rFonts w:hint="eastAsia"/>
        </w:rPr>
        <w:t>　　表 149： 医药运输服务行业主要下游客户</w:t>
      </w:r>
      <w:r>
        <w:rPr>
          <w:rFonts w:hint="eastAsia"/>
        </w:rPr>
        <w:br/>
      </w:r>
      <w:r>
        <w:rPr>
          <w:rFonts w:hint="eastAsia"/>
        </w:rPr>
        <w:t>　　表 150： 医药运输服务典型经销商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全球市场医药运输服务市场规模，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全球医药运输服务市场销售额预测：（万元）&amp;（2021-2032）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中国市场医药运输服务销售额及未来趋势（2021-2032）&amp;（万元）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2025年全球前五大厂商医药运输服务市场份额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2025年全球医药运输服务第一梯队、第二梯队和第三梯队厂商及市场份额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全球主要地区医药运输服务销售额市场份额（2021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中东医药运输服务销售额及预测（2021-2032）&amp;（万元）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冷链运输 产品图片</w:t>
      </w:r>
      <w:r>
        <w:rPr>
          <w:rFonts w:hint="eastAsia"/>
        </w:rPr>
        <w:br/>
      </w:r>
      <w:r>
        <w:rPr>
          <w:rFonts w:hint="eastAsia"/>
        </w:rPr>
        <w:t>　　图 17： 全球冷链运输规模及增长率（2021-2032）&amp;（万元）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非冷链运输产品图片</w:t>
      </w:r>
      <w:r>
        <w:rPr>
          <w:rFonts w:hint="eastAsia"/>
        </w:rPr>
        <w:br/>
      </w:r>
      <w:r>
        <w:rPr>
          <w:rFonts w:hint="eastAsia"/>
        </w:rPr>
        <w:t>　　图 19： 全球非冷链运输规模及增长率（2021-2032）&amp;（万元）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按产品类型细分，全球医药运输服务市场份额2025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按产品类型细分，全球医药运输服务市场份额2021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按产品类型细分，全球医药运输服务市场份额预测2026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按产品类型细分，中国医药运输服务市场份额2021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按产品类型细分，中国医药运输服务市场份额预测2026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诊所</w:t>
      </w:r>
      <w:r>
        <w:rPr>
          <w:rFonts w:hint="eastAsia"/>
        </w:rPr>
        <w:br/>
      </w:r>
      <w:r>
        <w:rPr>
          <w:rFonts w:hint="eastAsia"/>
        </w:rPr>
        <w:t>　　图 27： 按应用细分，全球医药运输服务市场份额2025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按应用细分，全球医药运输服务市场份额2021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医药运输服务中国企业SWOT分析</w:t>
      </w:r>
      <w:r>
        <w:rPr>
          <w:rFonts w:hint="eastAsia"/>
        </w:rPr>
        <w:br/>
      </w:r>
      <w:r>
        <w:rPr>
          <w:rFonts w:hint="eastAsia"/>
        </w:rPr>
        <w:t>　　图 30： 医药运输服务产业链</w:t>
      </w:r>
      <w:r>
        <w:rPr>
          <w:rFonts w:hint="eastAsia"/>
        </w:rPr>
        <w:br/>
      </w:r>
      <w:r>
        <w:rPr>
          <w:rFonts w:hint="eastAsia"/>
        </w:rPr>
        <w:t>　　图 31： 医药运输服务行业采购模式分析</w:t>
      </w:r>
      <w:r>
        <w:rPr>
          <w:rFonts w:hint="eastAsia"/>
        </w:rPr>
        <w:br/>
      </w:r>
      <w:r>
        <w:rPr>
          <w:rFonts w:hint="eastAsia"/>
        </w:rPr>
        <w:t>　　图 32： 医药运输服务行业生产模式</w:t>
      </w:r>
      <w:r>
        <w:rPr>
          <w:rFonts w:hint="eastAsia"/>
        </w:rPr>
        <w:br/>
      </w:r>
      <w:r>
        <w:rPr>
          <w:rFonts w:hint="eastAsia"/>
        </w:rPr>
        <w:t>　　图 33： 医药运输服务行业销售模式分析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28e3b3724518" w:history="1">
        <w:r>
          <w:rPr>
            <w:rStyle w:val="Hyperlink"/>
          </w:rPr>
          <w:t>2026-2032年全球与中国医药运输服务发展现状及市场前景预测报告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028e3b3724518" w:history="1">
        <w:r>
          <w:rPr>
            <w:rStyle w:val="Hyperlink"/>
          </w:rPr>
          <w:t>https://www.20087.com/6/33/YiYaoYunShuFuWuShiChangXianZhuangHeQianJing.html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265d02450464c" w:history="1">
      <w:r>
        <w:rPr>
          <w:rStyle w:val="Hyperlink"/>
        </w:rPr>
        <w:t>2026-2032年全球与中国医药运输服务发展现状及市场前景预测报告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YaoYunShuFuWuShiChangXianZhuangHeQianJing.html" TargetMode="External" Id="R9a0028e3b37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YaoYunShuFuWuShiChangXianZhuangHeQianJing.html" TargetMode="External" Id="Rd30265d02450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2026-02-06T23:16:51Z</dcterms:created>
  <dcterms:modified xsi:type="dcterms:W3CDTF">2026-02-07T00:16:51Z</dcterms:modified>
  <dc:subject>2026-2032年全球与中国医药运输服务发展现状及市场前景预测报告</dc:subject>
  <dc:title>2026-2032年全球与中国医药运输服务发展现状及市场前景预测报告</dc:title>
  <cp:keywords>2026-2032年全球与中国医药运输服务发展现状及市场前景预测报告</cp:keywords>
  <dc:description>2026-2032年全球与中国医药运输服务发展现状及市场前景预测报告</dc:description>
</cp:coreProperties>
</file>