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23c64a534a2a" w:history="1">
              <w:r>
                <w:rPr>
                  <w:rStyle w:val="Hyperlink"/>
                </w:rPr>
                <w:t>2025-2031年中国汽车车身控制模块（BCM）行业市场调研与发展前景分析报告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23c64a534a2a" w:history="1">
              <w:r>
                <w:rPr>
                  <w:rStyle w:val="Hyperlink"/>
                </w:rPr>
                <w:t>2025-2031年中国汽车车身控制模块（BCM）行业市场调研与发展前景分析报告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b23c64a534a2a" w:history="1">
                <w:r>
                  <w:rPr>
                    <w:rStyle w:val="Hyperlink"/>
                  </w:rPr>
                  <w:t>https://www.20087.com/7/93/QiCheCheShenKongZhiMoKuai-BCM-ShiChangQianJingFenXi.html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控制模块（BCM）是车辆电子电气架构中的关键控制单元，负责管理除动力总成外的车身电气系统，涵盖灯光控制、车窗升降、门锁管理、雨刮操作、舒适性功能及部分防盗逻辑。该模块通过CAN、LIN等车载网络与仪表、传感器及其他控制单元通信，实现对执行器的集中控制与状态监测。在现代汽车中，BCM支持无钥匙进入、自动大灯、迎宾照明、电子驻车辅助等智能化功能，提升驾乘便利性与整车能效。硬件设计注重电磁兼容性、环境耐受性与功能安全，软件具备可配置性与远程升级能力，适应多车型平台应用。</w:t>
      </w:r>
      <w:r>
        <w:rPr>
          <w:rFonts w:hint="eastAsia"/>
        </w:rPr>
        <w:br/>
      </w:r>
      <w:r>
        <w:rPr>
          <w:rFonts w:hint="eastAsia"/>
        </w:rPr>
        <w:t>　　未来发展方向将围绕域融合、功能扩展与信息安全深化。BCM与座舱域控制器（CDC）或区域控制器（Zonal ECU）融合，承担更广泛的车内环境管理任务，如空调联动、氛围灯控制与个性化设置记忆。集成更多传感器输入，支持雨量感应、光线自适应与乘客存在检测。在软件定义汽车趋势下，采用基于服务的架构（SOA），支持功能灵活部署与空中升级（OTA）。信息安全机制强化，防止非法访问与控制指令篡改。低延迟通信与冗余设计提升关键功能的可靠性。在电动化与智能化场景中，BCM参与能量管理策略，优化低压系统能耗。整体而言，汽车车身控制模块将从分散控制节点发展为集多域协同、智能决策与安全可信于一体的综合车身管理中枢，其演进路径体现汽车电子向更高集成度、更强软件化与更优用户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b23c64a534a2a" w:history="1">
        <w:r>
          <w:rPr>
            <w:rStyle w:val="Hyperlink"/>
          </w:rPr>
          <w:t>2025-2031年中国汽车车身控制模块（BCM）行业市场调研与发展前景分析报告</w:t>
        </w:r>
      </w:hyperlink>
      <w:r>
        <w:rPr>
          <w:rFonts w:hint="eastAsia"/>
        </w:rPr>
        <w:t>》基于国家统计局及相关行业协会的详实数据，结合国内外汽车车身控制模块（BCM）行业研究资料及深入市场调研，系统分析了汽车车身控制模块（BCM）行业的市场规模、市场需求及产业链现状。报告重点探讨了汽车车身控制模块（BCM）行业整体运行情况及细分领域特点，科学预测了汽车车身控制模块（BCM）市场前景与发展趋势，揭示了汽车车身控制模块（BCM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eb23c64a534a2a" w:history="1">
        <w:r>
          <w:rPr>
            <w:rStyle w:val="Hyperlink"/>
          </w:rPr>
          <w:t>2025-2031年中国汽车车身控制模块（BCM）行业市场调研与发展前景分析报告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汽车车身控制模块（BCM）行业概述</w:t>
      </w:r>
      <w:r>
        <w:rPr>
          <w:rFonts w:hint="eastAsia"/>
        </w:rPr>
        <w:br/>
      </w:r>
      <w:r>
        <w:rPr>
          <w:rFonts w:hint="eastAsia"/>
        </w:rPr>
        <w:t>　　第一节 汽车车身控制模块（BCM）定义与分类</w:t>
      </w:r>
      <w:r>
        <w:rPr>
          <w:rFonts w:hint="eastAsia"/>
        </w:rPr>
        <w:br/>
      </w:r>
      <w:r>
        <w:rPr>
          <w:rFonts w:hint="eastAsia"/>
        </w:rPr>
        <w:t>　　第二节 汽车车身控制模块（BCM）应用领域</w:t>
      </w:r>
      <w:r>
        <w:rPr>
          <w:rFonts w:hint="eastAsia"/>
        </w:rPr>
        <w:br/>
      </w:r>
      <w:r>
        <w:rPr>
          <w:rFonts w:hint="eastAsia"/>
        </w:rPr>
        <w:t>　　第三节 汽车车身控制模块（BCM）行业经济指标分析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一、汽车车身控制模块（BCM）行业赢利性评估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三、汽车车身控制模块（BCM）附加值提升空间探讨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四、汽车车身控制模块（BCM）行业进入壁垒分析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五、汽车车身控制模块（BCM）行业风险性评估</w:t>
      </w:r>
      <w:r>
        <w:rPr>
          <w:rFonts w:hint="eastAsia"/>
        </w:rPr>
        <w:br/>
      </w:r>
      <w:r>
        <w:rPr>
          <w:rFonts w:hint="eastAsia"/>
        </w:rPr>
        <w:t>　　　　六、汽车车身控制模块（BCM）行业周期性分析</w:t>
      </w:r>
      <w:r>
        <w:rPr>
          <w:rFonts w:hint="eastAsia"/>
        </w:rPr>
        <w:br/>
      </w:r>
      <w:r>
        <w:rPr>
          <w:rFonts w:hint="eastAsia"/>
        </w:rPr>
        <w:t>　　　　七、汽车车身控制模块（BCM）行业竞争程度指标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八、汽车车身控制模块（BCM）行业成熟度综合分析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汽车车身控制模块（BCM）产业链及经营模式分析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三、汽车车身控制模块（BCM）销售模式与渠道策略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全球汽车车身控制模块（BCM）市场发展分析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2024-2025年全球汽车车身控制模块（BCM）行业发展分析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一、全球汽车车身控制模块（BCM）行业市场规模与趋势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二、全球汽车车身控制模块（BCM）行业发展特点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三、全球汽车车身控制模块（BCM）行业竞争格局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主要国家与地区汽车车身控制模块（BCM）市场分析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2025-2031年全球汽车车身控制模块（BCM）行业发展趋势与前景预测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一、汽车车身控制模块（BCM）行业发展趋势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中国汽车车身控制模块（BCM）行业市场分析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2024-2025年汽车车身控制模块（BCM）产能与投资动态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一、国内汽车车身控制模块（BCM）产能现状与利用效率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2025-2031年汽车车身控制模块（BCM）行业产量统计与趋势预测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一、2019-2024年汽车车身控制模块（BCM）行业产量与增长趋势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1、2019-2024年汽车车身控制模块（BCM）产量及增长趋势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2、2019-2024年汽车车身控制模块（BCM）细分产品产量及份额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三、2025-2031年汽车车身控制模块（BCM）产量预测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2025-2031年汽车车身控制模块（BCM）市场需求与销售分析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一、2024-2025年汽车车身控制模块（BCM）行业需求现状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三、2019-2024年汽车车身控制模块（BCM）行业销售规模分析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四、2025-2031年汽车车身控制模块（BCM）市场增长潜力与规模预测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2024-2025年汽车车身控制模块（BCM）行业技术发展现状及趋势分析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汽车车身控制模块（BCM）行业技术发展现状分析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国内外汽车车身控制模块（BCM）行业技术差距分析及差距形成的主要原因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汽车车身控制模块（BCM）行业技术发展方向、趋势预测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提升汽车车身控制模块（BCM）行业技术能力策略建议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中国汽车车身控制模块（BCM）细分市场分析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一、2024-2025年汽车车身控制模块（BCM）主要细分产品市场现状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汽车车身控制模块（BCM）价格机制与竞争策略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一、2019-2024年汽车车身控制模块（BCM）市场价格走势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汽车车身控制模块（BCM）定价策略与方法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2025-2031年汽车车身控制模块（BCM）价格竞争态势与趋势预测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中国汽车车身控制模块（BCM）行业重点区域市场研究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2024-2025年重点区域汽车车身控制模块（BCM）市场发展概况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二、2019-2024年汽车车身控制模块（BCM）市场需求规模情况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三、2025-2031年汽车车身控制模块（BCM）行业发展潜力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二、2019-2024年汽车车身控制模块（BCM）市场需求规模情况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三、2025-2031年汽车车身控制模块（BCM）行业发展潜力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二、2019-2024年汽车车身控制模块（BCM）市场需求规模情况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三、2025-2031年汽车车身控制模块（BCM）行业发展潜力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二、2019-2024年汽车车身控制模块（BCM）市场需求规模情况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三、2025-2031年汽车车身控制模块（BCM）行业发展潜力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二、2019-2024年汽车车身控制模块（BCM）市场需求规模情况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三、2025-2031年汽车车身控制模块（BCM）行业发展潜力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2019-2024年中国汽车车身控制模块（BCM）行业进出口情况分析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汽车车身控制模块（BCM）行业进口规模与来源分析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一、2019-2024年汽车车身控制模块（BCM）进口规模分析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汽车车身控制模块（BCM）行业出口规模与目的地分析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一、2019-2024年汽车车身控制模块（BCM）出口规模分析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2019-2024年中国汽车车身控制模块（BCM）总体规模与财务指标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中国汽车车身控制模块（BCM）行业总体规模分析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一、汽车车身控制模块（BCM）企业数量与结构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二、汽车车身控制模块（BCM）从业人员规模</w:t>
      </w:r>
      <w:r>
        <w:rPr>
          <w:rFonts w:hint="eastAsia"/>
        </w:rPr>
        <w:br/>
      </w:r>
      <w:r>
        <w:rPr>
          <w:rFonts w:hint="eastAsia"/>
        </w:rPr>
        <w:t>　　　　三、汽车车身控制模块（BCM）行业资产状况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中国汽车车身控制模块（BCM）行业财务指标总体分析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汽车车身控制模块（BCM）行业重点企业经营状况分析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汽车车身控制模块（BCM）重点企业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汽车车身控制模块（BCM）领先企业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汽车车身控制模块（BCM）标杆企业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汽车车身控制模块（BCM）代表企业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汽车车身控制模块（BCM）龙头企业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汽车车身控制模块（BCM）重点企业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中国汽车车身控制模块（BCM）行业竞争格局分析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汽车车身控制模块（BCM）行业竞争格局总览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2024-2025年汽车车身控制模块（BCM）行业竞争力分析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四、汽车车身控制模块（BCM）替代品威胁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2019-2024年汽车车身控制模块（BCM）行业企业并购活动分析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2024-2025年汽车车身控制模块（BCM）行业会展与招投标活动分析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2025年中国汽车车身控制模块（BCM）企业发展策略分析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汽车车身控制模块（BCM）市场策略分析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汽车车身控制模块（BCM）销售策略分析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提高汽车车身控制模块（BCM）企业竞争力建议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汽车车身控制模块（BCM）品牌战略思考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一、汽车车身控制模块（BCM）品牌建设与维护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中国汽车车身控制模块（BCM）行业风险与对策</w:t>
      </w:r>
      <w:r>
        <w:rPr>
          <w:rFonts w:hint="eastAsia"/>
        </w:rPr>
        <w:br/>
      </w:r>
      <w:r>
        <w:rPr>
          <w:rFonts w:hint="eastAsia"/>
        </w:rPr>
        <w:t>　　第一节 汽车车身控制模块（BCM）行业SWOT分析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一、汽车车身控制模块（BCM）行业优势分析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二、汽车车身控制模块（BCM）行业劣势分析</w:t>
      </w:r>
      <w:r>
        <w:rPr>
          <w:rFonts w:hint="eastAsia"/>
        </w:rPr>
        <w:br/>
      </w:r>
      <w:r>
        <w:rPr>
          <w:rFonts w:hint="eastAsia"/>
        </w:rPr>
        <w:t>　　　　三、汽车车身控制模块（BCM）市场机会探索</w:t>
      </w:r>
      <w:r>
        <w:rPr>
          <w:rFonts w:hint="eastAsia"/>
        </w:rPr>
        <w:br/>
      </w:r>
      <w:r>
        <w:rPr>
          <w:rFonts w:hint="eastAsia"/>
        </w:rPr>
        <w:t>　　　　四、汽车车身控制模块（BCM）市场威胁评估</w:t>
      </w:r>
      <w:r>
        <w:rPr>
          <w:rFonts w:hint="eastAsia"/>
        </w:rPr>
        <w:br/>
      </w:r>
      <w:r>
        <w:rPr>
          <w:rFonts w:hint="eastAsia"/>
        </w:rPr>
        <w:t>　　第二节 汽车车身控制模块（BCM）行业风险及对策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2025-2031年中国汽车车身控制模块（BCM）行业前景与发展趋势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汽车车身控制模块（BCM）行业发展环境分析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2025-2031年汽车车身控制模块（BCM）行业发展趋势与方向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2025-2031年汽车车身控制模块（BCM）行业发展潜力与机遇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一、汽车车身控制模块（BCM）市场发展潜力评估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二、汽车车身控制模块（BCM）新兴市场与机遇探索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汽车车身控制模块（BCM）行业研究结论与建议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中:智:林:：汽车车身控制模块（BCM）行业发展建议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2019-2024年中国汽车车身控制模块（BCM）市场规模及增长情况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2019-2024年中国汽车车身控制模块（BCM）行业产能及增长趋势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2025-2031年中国汽车车身控制模块（BCM）行业产能预测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2019-2024年中国汽车车身控制模块（BCM）行业产量及增长趋势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2025-2031年中国汽车车身控制模块（BCM）行业产量预测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2019-2024年中国汽车车身控制模块（BCM）行业市场需求及增长情况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2025-2031年中国汽车车身控制模块（BCM）行业市场需求预测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2019-2024年中国汽车车身控制模块（BCM）行业利润及增长情况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**地区汽车车身控制模块（BCM）市场规模及增长情况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**地区汽车车身控制模块（BCM）行业市场需求情况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**地区汽车车身控制模块（BCM）市场规模及增长情况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**地区汽车车身控制模块（BCM）行业市场需求情况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2019-2024年中国汽车车身控制模块（BCM）行业进口量及增速统计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2019-2024年中国汽车车身控制模块（BCM）行业出口量及增速统计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汽车车身控制模块（BCM）重点企业经营情况分析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2025年汽车车身控制模块（BCM）行业壁垒</w:t>
      </w:r>
      <w:r>
        <w:rPr>
          <w:rFonts w:hint="eastAsia"/>
        </w:rPr>
        <w:br/>
      </w:r>
      <w:r>
        <w:rPr>
          <w:rFonts w:hint="eastAsia"/>
        </w:rPr>
        <w:t>　　图表 2025年汽车车身控制模块（BCM）市场前景分析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2025-2031年中国汽车车身控制模块（BCM）市场需求预测</w:t>
      </w:r>
      <w:r>
        <w:rPr>
          <w:rFonts w:hint="eastAsia"/>
        </w:rPr>
        <w:br/>
      </w:r>
      <w:r>
        <w:rPr>
          <w:rFonts w:hint="eastAsia"/>
        </w:rPr>
        <w:t>　　图表 2025年汽车车身控制模块（BCM）发展趋势预测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23c64a534a2a" w:history="1">
        <w:r>
          <w:rPr>
            <w:rStyle w:val="Hyperlink"/>
          </w:rPr>
          <w:t>2025-2031年中国汽车车身控制模块（BCM）行业市场调研与发展前景分析报告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b23c64a534a2a" w:history="1">
        <w:r>
          <w:rPr>
            <w:rStyle w:val="Hyperlink"/>
          </w:rPr>
          <w:t>https://www.20087.com/7/93/QiCheCheShenKongZhiMoKuai-BCM-ShiChangQianJingFenXi.html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控制器模块、汽车车身控制模块的作用、bcm车身控制模块多少钱、汽车车身控制模块多少钱、车身控制模块是什么、汽车车身控制模块故障、车身控制模块故障原因、汽车车身控制模块哪里有修的、汽车bcs是什么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79d63e82544f9" w:history="1">
      <w:r>
        <w:rPr>
          <w:rStyle w:val="Hyperlink"/>
        </w:rPr>
        <w:t>2025-2031年中国汽车车身控制模块（BCM）行业市场调研与发展前景分析报告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CheCheShenKongZhiMoKuai-BCM-ShiChangQianJingFenXi.html" TargetMode="External" Id="Rfaeb23c64a53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CheCheShenKongZhiMoKuai-BCM-ShiChangQianJingFenXi.html" TargetMode="External" Id="R80c79d63e825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2025-09-13T07:54:59Z</dcterms:created>
  <dcterms:modified xsi:type="dcterms:W3CDTF">2025-09-13T08:54:59Z</dcterms:modified>
  <dc:subject>2025-2031年中国汽车车身控制模块（BCM）行业市场调研与发展前景分析报告</dc:subject>
  <dc:title>2025-2031年中国汽车车身控制模块（BCM）行业市场调研与发展前景分析报告</dc:title>
  <cp:keywords>2025-2031年中国汽车车身控制模块（BCM）行业市场调研与发展前景分析报告</cp:keywords>
  <dc:description>2025-2031年中国汽车车身控制模块（BCM）行业市场调研与发展前景分析报告</dc:description>
</cp:coreProperties>
</file>