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e269088348e0" w:history="1">
              <w:r>
                <w:rPr>
                  <w:rStyle w:val="Hyperlink"/>
                </w:rPr>
                <w:t>2025-2031年中国地效翼船行业分析与前景趋势报告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e269088348e0" w:history="1">
              <w:r>
                <w:rPr>
                  <w:rStyle w:val="Hyperlink"/>
                </w:rPr>
                <w:t>2025-2031年中国地效翼船行业分析与前景趋势报告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5e269088348e0" w:history="1">
                <w:r>
                  <w:rPr>
                    <w:rStyle w:val="Hyperlink"/>
                  </w:rPr>
                  <w:t>https://www.20087.com/7/23/DiXiaoYiChuanHangYeFaZhanQuShi.html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地效翼船（Ground Effect Vehicles, GEVs）利用地面效应原理，能在水面上或接近水面的高度高速航行，兼具飞机和船只的特点。近年来，地效翼船在军事运输、海上搜救、旅游观光和货物运输等领域展现了广阔的应用前景。目前，地效翼船正朝着更高的航速、更大的载荷和更长的续航能力发展，同时，安全性和操控性也得到了显著提升。</w:t>
      </w:r>
      <w:r>
        <w:rPr>
          <w:rFonts w:hint="eastAsia"/>
        </w:rPr>
        <w:br/>
      </w:r>
      <w:r>
        <w:rPr>
          <w:rFonts w:hint="eastAsia"/>
        </w:rPr>
        <w:t>　　未来，地效翼船将更加注重环境适应性和多功能性。通过材料科学和流体力学的突破，地效翼船将能够适应更恶劣的海况，拓宽其运营范围。同时，结合无人驾驶技术和物联网，地效翼船将实现自主导航和远程监控，降低人力成本，提高运营效率。此外，地效翼船将被开发用于海洋监测、近海能源开发和紧急救援等新领域，发挥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5e269088348e0" w:history="1">
        <w:r>
          <w:rPr>
            <w:rStyle w:val="Hyperlink"/>
          </w:rPr>
          <w:t>2025-2031年中国地效翼船行业分析与前景趋势报告</w:t>
        </w:r>
      </w:hyperlink>
      <w:r>
        <w:rPr>
          <w:rFonts w:hint="eastAsia"/>
        </w:rPr>
        <w:t>》基于国家统计局及地效翼船行业协会的权威数据，全面调研了地效翼船行业的市场规模、市场需求、产业链结构及价格变动，并对地效翼船细分市场进行了深入分析。报告详细剖析了地效翼船市场竞争格局，重点关注品牌影响力及重点企业的运营表现，同时科学预测了地效翼船市场前景与发展趋势，识别了行业潜在的风险与机遇。通过专业、科学的研究方法，报告为地效翼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地效翼船行业界定及应用</w:t>
      </w:r>
      <w:r>
        <w:rPr>
          <w:rFonts w:hint="eastAsia"/>
        </w:rPr>
        <w:br/>
      </w:r>
      <w:r>
        <w:rPr>
          <w:rFonts w:hint="eastAsia"/>
        </w:rPr>
        <w:t>　　第一节 地效翼船行业定义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地效翼船主要应用领域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全球地效翼船行业发展状况分析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2019-2024年全球地效翼船行业运行概况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2019-2024年全球地效翼船行业市场规模分析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全球主要地区地效翼船行业运行情况分析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2025-2031年全球地效翼船行业发展趋势预测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中国地效翼船行业发展环境分析</w:t>
      </w:r>
      <w:r>
        <w:rPr>
          <w:rFonts w:hint="eastAsia"/>
        </w:rPr>
        <w:br/>
      </w:r>
      <w:r>
        <w:rPr>
          <w:rFonts w:hint="eastAsia"/>
        </w:rPr>
        <w:t>　　第一节 地效翼船行业经济环境分析</w:t>
      </w:r>
      <w:r>
        <w:rPr>
          <w:rFonts w:hint="eastAsia"/>
        </w:rPr>
        <w:br/>
      </w:r>
      <w:r>
        <w:rPr>
          <w:rFonts w:hint="eastAsia"/>
        </w:rPr>
        <w:t>　　第二节 地效翼船行业相关政策、标准</w:t>
      </w:r>
      <w:r>
        <w:rPr>
          <w:rFonts w:hint="eastAsia"/>
        </w:rPr>
        <w:br/>
      </w:r>
      <w:r>
        <w:rPr>
          <w:rFonts w:hint="eastAsia"/>
        </w:rPr>
        <w:t>　　第三节 地效翼船行业相关发展规划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中国地效翼船行业现状调研分析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中国地效翼船行业发展现状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一、2024-2025年地效翼船行业品牌发展现状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二、2024-2025年地效翼船行业需求市场现状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三、2024-2025年地效翼船市场需求层次分析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四、2024-2025年中国地效翼船市场走向分析</w:t>
      </w:r>
      <w:r>
        <w:rPr>
          <w:rFonts w:hint="eastAsia"/>
        </w:rPr>
        <w:br/>
      </w:r>
      <w:r>
        <w:rPr>
          <w:rFonts w:hint="eastAsia"/>
        </w:rPr>
        <w:t>　　第二节 中国地效翼船行业存在的问题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一、2024-2025年地效翼船产品市场存在的主要问题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二、2024-2025年国内地效翼船产品市场的三大瓶颈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三、2024-2025年地效翼船产品市场遭遇的规模难题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对中国地效翼船市场的分析及思考</w:t>
      </w:r>
      <w:r>
        <w:rPr>
          <w:rFonts w:hint="eastAsia"/>
        </w:rPr>
        <w:br/>
      </w:r>
      <w:r>
        <w:rPr>
          <w:rFonts w:hint="eastAsia"/>
        </w:rPr>
        <w:t>　　　　一、地效翼船市场特点</w:t>
      </w:r>
      <w:r>
        <w:rPr>
          <w:rFonts w:hint="eastAsia"/>
        </w:rPr>
        <w:br/>
      </w:r>
      <w:r>
        <w:rPr>
          <w:rFonts w:hint="eastAsia"/>
        </w:rPr>
        <w:t>　　　　二、地效翼船市场分析</w:t>
      </w:r>
      <w:r>
        <w:rPr>
          <w:rFonts w:hint="eastAsia"/>
        </w:rPr>
        <w:br/>
      </w:r>
      <w:r>
        <w:rPr>
          <w:rFonts w:hint="eastAsia"/>
        </w:rPr>
        <w:t>　　　　三、地效翼船市场变化的方向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四、中国地效翼船行业发展的新思路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五、对中国地效翼船行业发展的思考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中国地效翼船行业市场供需现状调研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中国地效翼船市场现状分析</w:t>
      </w:r>
      <w:r>
        <w:rPr>
          <w:rFonts w:hint="eastAsia"/>
        </w:rPr>
        <w:br/>
      </w:r>
      <w:r>
        <w:rPr>
          <w:rFonts w:hint="eastAsia"/>
        </w:rPr>
        <w:t>　　第二节 中国地效翼船行业产量情况分析及预测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一、地效翼船总体产能规模</w:t>
      </w:r>
      <w:r>
        <w:rPr>
          <w:rFonts w:hint="eastAsia"/>
        </w:rPr>
        <w:br/>
      </w:r>
      <w:r>
        <w:rPr>
          <w:rFonts w:hint="eastAsia"/>
        </w:rPr>
        <w:t>　　　　二、地效翼船生产区域分布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三、2019-2024年中国地效翼船行业产量统计分析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四、2025-2031年中国地效翼船行业产量预测分析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中国地效翼船市场需求分析及预测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一、中国地效翼船市场需求特点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二、2019-2024年中国地效翼船市场需求量统计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三、2025-2031年中国地效翼船市场需求量预测</w:t>
      </w:r>
      <w:r>
        <w:rPr>
          <w:rFonts w:hint="eastAsia"/>
        </w:rPr>
        <w:br/>
      </w:r>
      <w:r>
        <w:rPr>
          <w:rFonts w:hint="eastAsia"/>
        </w:rPr>
        <w:t>　　第四节 中国地效翼船价格趋势分析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一、2019-2024年中国地效翼船市场价格趋势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二、2025-2031年中国地效翼船市场价格走势预测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2024-2025年地效翼船行业技术发展现状及趋势分析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地效翼船行业技术发展现状分析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国内外地效翼船行业技术差异与原因</w:t>
      </w:r>
      <w:r>
        <w:rPr>
          <w:rFonts w:hint="eastAsia"/>
        </w:rPr>
        <w:br/>
      </w:r>
      <w:r>
        <w:rPr>
          <w:rFonts w:hint="eastAsia"/>
        </w:rPr>
        <w:t>　　第三节 地效翼船行业技术发展方向、趋势预测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提升地效翼船行业技术能力策略建议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中国地效翼船进出口分析</w:t>
      </w:r>
      <w:r>
        <w:rPr>
          <w:rFonts w:hint="eastAsia"/>
        </w:rPr>
        <w:br/>
      </w:r>
      <w:r>
        <w:rPr>
          <w:rFonts w:hint="eastAsia"/>
        </w:rPr>
        <w:t>　　第一节 地效翼船进口情况分析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地效翼船出口情况分析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影响地效翼船进出口因素分析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中国地效翼船行业主要指标监测分析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2019-2024年中国地效翼船行业规模情况分析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2019-2024年中国地效翼船行业财务能力分析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地效翼船行业细分产品调研</w:t>
      </w:r>
      <w:r>
        <w:rPr>
          <w:rFonts w:hint="eastAsia"/>
        </w:rPr>
        <w:br/>
      </w:r>
      <w:r>
        <w:rPr>
          <w:rFonts w:hint="eastAsia"/>
        </w:rPr>
        <w:t>　　第一节 地效翼船细分产品结构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地效翼船行业上下游发展情况分析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地效翼船行业上游产业发展分析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地效翼船行业下游产业发展分析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中国地效翼船行业重点地区发展分析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地效翼船行业重点区域市场结构调研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**地区地效翼船市场容量分析</w:t>
      </w:r>
      <w:r>
        <w:rPr>
          <w:rFonts w:hint="eastAsia"/>
        </w:rPr>
        <w:br/>
      </w:r>
      <w:r>
        <w:rPr>
          <w:rFonts w:hint="eastAsia"/>
        </w:rPr>
        <w:t>　　第三节 **地区地效翼船市场容量分析</w:t>
      </w:r>
      <w:r>
        <w:rPr>
          <w:rFonts w:hint="eastAsia"/>
        </w:rPr>
        <w:br/>
      </w:r>
      <w:r>
        <w:rPr>
          <w:rFonts w:hint="eastAsia"/>
        </w:rPr>
        <w:t>　　第四节 **地区地效翼船市场容量分析</w:t>
      </w:r>
      <w:r>
        <w:rPr>
          <w:rFonts w:hint="eastAsia"/>
        </w:rPr>
        <w:br/>
      </w:r>
      <w:r>
        <w:rPr>
          <w:rFonts w:hint="eastAsia"/>
        </w:rPr>
        <w:t>　　第五节 **地区地效翼船市场容量分析</w:t>
      </w:r>
      <w:r>
        <w:rPr>
          <w:rFonts w:hint="eastAsia"/>
        </w:rPr>
        <w:br/>
      </w:r>
      <w:r>
        <w:rPr>
          <w:rFonts w:hint="eastAsia"/>
        </w:rPr>
        <w:t>　　第六节 **地区地效翼船市场容量分析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地效翼船行业重点企业竞争力分析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三、企业地效翼船经营状况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三、企业地效翼船经营状况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三、企业地效翼船经营状况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三、企业地效翼船经营状况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三、企业地效翼船经营状况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三、企业地效翼船经营状况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地效翼船行业企业经营策略研究分析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地效翼船企业多样化经营策略分析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一、地效翼船企业多样化经营情况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二、现行地效翼船行业多样化经营的方向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大型地效翼船企业集团未来发展策略分析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对中小地效翼船企业生产经营的建议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地效翼船行业前景及投资风险预警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2025年地效翼船市场前景分析</w:t>
      </w:r>
      <w:r>
        <w:rPr>
          <w:rFonts w:hint="eastAsia"/>
        </w:rPr>
        <w:br/>
      </w:r>
      <w:r>
        <w:rPr>
          <w:rFonts w:hint="eastAsia"/>
        </w:rPr>
        <w:t>　　第二节 2025年地效翼船行业发展趋势预测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影响地效翼船行业发展的主要因素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一、2025年影响地效翼船行业运行的有利因素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二、2025年影响地效翼船行业运行的稳定因素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三、2025年影响地效翼船行业运行的不利因素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四、2025年中国地效翼船行业发展面临的挑战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五、2025年中国地效翼船行业发展面临的机遇</w:t>
      </w:r>
      <w:r>
        <w:rPr>
          <w:rFonts w:hint="eastAsia"/>
        </w:rPr>
        <w:br/>
      </w:r>
      <w:r>
        <w:rPr>
          <w:rFonts w:hint="eastAsia"/>
        </w:rPr>
        <w:t>　　第四节 地效翼船行业投资风险预警</w:t>
      </w:r>
      <w:r>
        <w:rPr>
          <w:rFonts w:hint="eastAsia"/>
        </w:rPr>
        <w:br/>
      </w:r>
      <w:r>
        <w:rPr>
          <w:rFonts w:hint="eastAsia"/>
        </w:rPr>
        <w:t>　　　　一、地效翼船行业市场风险预测</w:t>
      </w:r>
      <w:r>
        <w:rPr>
          <w:rFonts w:hint="eastAsia"/>
        </w:rPr>
        <w:br/>
      </w:r>
      <w:r>
        <w:rPr>
          <w:rFonts w:hint="eastAsia"/>
        </w:rPr>
        <w:t>　　　　二、地效翼船行业政策风险预测</w:t>
      </w:r>
      <w:r>
        <w:rPr>
          <w:rFonts w:hint="eastAsia"/>
        </w:rPr>
        <w:br/>
      </w:r>
      <w:r>
        <w:rPr>
          <w:rFonts w:hint="eastAsia"/>
        </w:rPr>
        <w:t>　　　　三、地效翼船行业经营风险预测</w:t>
      </w:r>
      <w:r>
        <w:rPr>
          <w:rFonts w:hint="eastAsia"/>
        </w:rPr>
        <w:br/>
      </w:r>
      <w:r>
        <w:rPr>
          <w:rFonts w:hint="eastAsia"/>
        </w:rPr>
        <w:t>　　　　四、地效翼船行业技术风险预测</w:t>
      </w:r>
      <w:r>
        <w:rPr>
          <w:rFonts w:hint="eastAsia"/>
        </w:rPr>
        <w:br/>
      </w:r>
      <w:r>
        <w:rPr>
          <w:rFonts w:hint="eastAsia"/>
        </w:rPr>
        <w:t>　　　　五、地效翼船行业竞争风险预测</w:t>
      </w:r>
      <w:r>
        <w:rPr>
          <w:rFonts w:hint="eastAsia"/>
        </w:rPr>
        <w:br/>
      </w:r>
      <w:r>
        <w:rPr>
          <w:rFonts w:hint="eastAsia"/>
        </w:rPr>
        <w:t>　　　　六、地效翼船行业其他风险预测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地效翼船投资建议</w:t>
      </w:r>
      <w:r>
        <w:rPr>
          <w:rFonts w:hint="eastAsia"/>
        </w:rPr>
        <w:br/>
      </w:r>
      <w:r>
        <w:rPr>
          <w:rFonts w:hint="eastAsia"/>
        </w:rPr>
        <w:t>　　第一节 地效翼船行业投资环境分析</w:t>
      </w:r>
      <w:r>
        <w:rPr>
          <w:rFonts w:hint="eastAsia"/>
        </w:rPr>
        <w:br/>
      </w:r>
      <w:r>
        <w:rPr>
          <w:rFonts w:hint="eastAsia"/>
        </w:rPr>
        <w:t>　　第二节 地效翼船行业投资进入壁垒分析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地效翼船行业历程</w:t>
      </w:r>
      <w:r>
        <w:rPr>
          <w:rFonts w:hint="eastAsia"/>
        </w:rPr>
        <w:br/>
      </w:r>
      <w:r>
        <w:rPr>
          <w:rFonts w:hint="eastAsia"/>
        </w:rPr>
        <w:t>　　图表 地效翼船行业生命周期</w:t>
      </w:r>
      <w:r>
        <w:rPr>
          <w:rFonts w:hint="eastAsia"/>
        </w:rPr>
        <w:br/>
      </w:r>
      <w:r>
        <w:rPr>
          <w:rFonts w:hint="eastAsia"/>
        </w:rPr>
        <w:t>　　图表 地效翼船行业产业链分析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2019-2024年地效翼船行业市场容量分析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2019-2024年中国地效翼船市场需求量及增速统计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2025年中国地效翼船行业需求领域分布格局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2019-2024年中国地效翼船进口数量分析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2019-2024年中国地效翼船进口金额分析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2019-2024年中国地效翼船出口数量分析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2019-2024年中国地效翼船出口金额分析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2025年中国地效翼船进口国家及地区分析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2025年中国地效翼船出口国家及地区分析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2019-2024年中国地效翼船行业企业平均规模情况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**地区地效翼船市场规模及增长情况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**地区地效翼船行业市场需求情况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**地区地效翼船市场规模及增长情况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**地区地效翼船行业市场需求情况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**地区地效翼船市场规模及增长情况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**地区地效翼船行业市场需求情况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**地区地效翼船市场规模及增长情况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**地区地效翼船行业市场需求情况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地效翼船重点企业（一）基本信息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地效翼船重点企业（一）经营情况分析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地效翼船重点企业（一）主要经济指标情况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地效翼船重点企业（二）经营情况分析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地效翼船重点企业（二）主要经济指标情况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地效翼船重点企业（二）盈利能力情况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地效翼船重点企业（三）经营情况分析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地效翼船重点企业（三）主要经济指标情况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地效翼船重点企业（三）成长能力情况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2025-2031年中国地效翼船行业产能预测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2025-2031年中国地效翼船行业产量预测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2025-2031年中国地效翼船市场需求量预测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2025-2031年中国地效翼船行业供需平衡预测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2025-2031年中国地效翼船行业市场容量预测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2025-2031年中国地效翼船行业市场规模预测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2025-2031年中国地效翼船市场前景分析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2025-2031年中国地效翼船行业发展趋势预测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e269088348e0" w:history="1">
        <w:r>
          <w:rPr>
            <w:rStyle w:val="Hyperlink"/>
          </w:rPr>
          <w:t>2025-2031年中国地效翼船行业分析与前景趋势报告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5e269088348e0" w:history="1">
        <w:r>
          <w:rPr>
            <w:rStyle w:val="Hyperlink"/>
          </w:rPr>
          <w:t>https://www.20087.com/7/23/DiXiaoYiChuanHangYeFaZhanQuShi.html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热点：飞行翼船、地效翼船和水上飞机、信天翁5型地效翼艇、地效翼船的基本原理、半潜船工作原理、地效翼船原理、中国第三代地效飞行器、地效翼船在起飞降落和贴近水面飞行时、垂直固定翼无人机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a79ff02334dc2" w:history="1">
      <w:r>
        <w:rPr>
          <w:rStyle w:val="Hyperlink"/>
        </w:rPr>
        <w:t>2025-2031年中国地效翼船行业分析与前景趋势报告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XiaoYiChuanHangYeFaZhanQuShi.html" TargetMode="External" Id="Rb665e269088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XiaoYiChuanHangYeFaZhanQuShi.html" TargetMode="External" Id="R345a79ff0233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2024-11-15T03:24:00Z</dcterms:created>
  <dcterms:modified xsi:type="dcterms:W3CDTF">2024-11-15T04:24:00Z</dcterms:modified>
  <dc:subject>2025-2031年中国地效翼船行业分析与前景趋势报告</dc:subject>
  <dc:title>2025-2031年中国地效翼船行业分析与前景趋势报告</dc:title>
  <cp:keywords>2025-2031年中国地效翼船行业分析与前景趋势报告</cp:keywords>
  <dc:description>2025-2031年中国地效翼船行业分析与前景趋势报告</dc:description>
</cp:coreProperties>
</file>