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f5f304739840d9" w:history="1">
              <w:r>
                <w:rPr>
                  <w:rStyle w:val="Hyperlink"/>
                </w:rPr>
                <w:t>2026-2032年全球与中国纸浆船市场现状及前景分析报告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f5f304739840d9" w:history="1">
              <w:r>
                <w:rPr>
                  <w:rStyle w:val="Hyperlink"/>
                </w:rPr>
                <w:t>2026-2032年全球与中国纸浆船市场现状及前景分析报告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5769637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f5f304739840d9" w:history="1">
                <w:r>
                  <w:rPr>
                    <w:rStyle w:val="Hyperlink"/>
                  </w:rPr>
                  <w:t>https://www.20087.com/7/63/ZhiJiangChuanHangYeQianJing.html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浆船是一种专门用于运输纸浆、木片、废纸等大宗造纸原材料的干散货船舶，具有载重量大、舱容利用率高、防潮防腐性能强等特点，广泛服务于全球林浆纸一体化产业链。目前，该类船舶多为中大型散货船改装或新建，部分船东根据货物特性优化货舱结构与装卸系统，提升运输效率与安全性。随着国际造纸产业转移与中国林浆纸一体化项目推进，纸浆船市场需求稳步增长。然而，行业内仍面临运力配置不合理、航线集中度高、运营成本波动大、环保法规趋严等问题。</w:t>
      </w:r>
      <w:r>
        <w:rPr>
          <w:rFonts w:hint="eastAsia"/>
        </w:rPr>
        <w:br/>
      </w:r>
      <w:r>
        <w:rPr>
          <w:rFonts w:hint="eastAsia"/>
        </w:rPr>
        <w:t>　　未来，纸浆船将在绿色航运、智能管理与专业运营方面加快升级。一方面，采用LNG动力、氢燃料电池、风帆辅助推进等清洁能源技术的新型纸浆船将成为发展方向，降低碳排放与燃料消耗。另一方面，配备远程监控、能耗优化、航线调度系统的智能船舶将提升运营效率与安全水平，适应远洋运输复杂环境。此外，随着纸浆物流体系专业化程度提升，纸浆船将更多与港口码头、陆路运输、仓储基地协同运作，构建“港—航—仓”一体化服务体系，推动纸浆运输从传统货运向综合物流解决方案转型，助力林浆纸产业全球布局与可持续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4f5f304739840d9" w:history="1">
        <w:r>
          <w:rPr>
            <w:rStyle w:val="Hyperlink"/>
          </w:rPr>
          <w:t>2026-2032年全球与中国纸浆船市场现状及前景分析报告</w:t>
        </w:r>
      </w:hyperlink>
      <w:r>
        <w:rPr>
          <w:rFonts w:hint="eastAsia"/>
        </w:rPr>
        <w:t>基于统计局、相关行业协会及科研机构的详实数据，系统分析纸浆船市场供需状况、技术发展路径及竞争格局。报告客观评估当前纸浆船市场规模，预测行业增长潜力，并对纸浆船重点企业的市场竞争力进行分析。通过分析市场机遇与风险因素，为投资者提供项目评估参考和风险应对建议，助力把握纸浆船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中国纸浆船概述</w:t>
      </w:r>
      <w:r>
        <w:rPr>
          <w:rFonts w:hint="eastAsia"/>
        </w:rPr>
        <w:br/>
      </w:r>
      <w:r>
        <w:rPr>
          <w:rFonts w:hint="eastAsia"/>
        </w:rPr>
        <w:t>　　第一节 纸浆船行业定义</w:t>
      </w:r>
      <w:r>
        <w:rPr>
          <w:rFonts w:hint="eastAsia"/>
        </w:rPr>
        <w:br/>
      </w:r>
      <w:r>
        <w:rPr>
          <w:rFonts w:hint="eastAsia"/>
        </w:rPr>
        <w:t>　　第二节 纸浆船行业发展特性</w:t>
      </w:r>
      <w:r>
        <w:rPr>
          <w:rFonts w:hint="eastAsia"/>
        </w:rPr>
        <w:br/>
      </w:r>
      <w:r>
        <w:rPr>
          <w:rFonts w:hint="eastAsia"/>
        </w:rPr>
        <w:t>　　第三节 纸浆船产业链分析</w:t>
      </w:r>
      <w:r>
        <w:rPr>
          <w:rFonts w:hint="eastAsia"/>
        </w:rPr>
        <w:br/>
      </w:r>
      <w:r>
        <w:rPr>
          <w:rFonts w:hint="eastAsia"/>
        </w:rPr>
        <w:t>　　第四节 纸浆船行业生命周期分析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中国纸浆船发展环境分析</w:t>
      </w:r>
      <w:r>
        <w:rPr>
          <w:rFonts w:hint="eastAsia"/>
        </w:rPr>
        <w:br/>
      </w:r>
      <w:r>
        <w:rPr>
          <w:rFonts w:hint="eastAsia"/>
        </w:rPr>
        <w:t>　　第一节 纸浆船行业经济环境分析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纸浆船行业相关政策、标准</w:t>
      </w:r>
      <w:r>
        <w:rPr>
          <w:rFonts w:hint="eastAsia"/>
        </w:rPr>
        <w:br/>
      </w:r>
      <w:r>
        <w:rPr>
          <w:rFonts w:hint="eastAsia"/>
        </w:rPr>
        <w:t>　　第三节 纸浆船行业相关发展规划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2025-2026年纸浆船行业技术发展现状及趋势分析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纸浆船行业技术发展现状分析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国内外纸浆船行业技术差异与原因</w:t>
      </w:r>
      <w:r>
        <w:rPr>
          <w:rFonts w:hint="eastAsia"/>
        </w:rPr>
        <w:br/>
      </w:r>
      <w:r>
        <w:rPr>
          <w:rFonts w:hint="eastAsia"/>
        </w:rPr>
        <w:t>　　第三节 纸浆船行业技术发展方向、趋势预测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提升纸浆船行业技术能力策略建议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全球纸浆船市场发展概况</w:t>
      </w:r>
      <w:r>
        <w:rPr>
          <w:rFonts w:hint="eastAsia"/>
        </w:rPr>
        <w:br/>
      </w:r>
      <w:r>
        <w:rPr>
          <w:rFonts w:hint="eastAsia"/>
        </w:rPr>
        <w:t>　　第一节 全球纸浆船市场发展分析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北美地区主要国家纸浆船市场概况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欧洲地区主要国家纸浆船市场概况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亚洲地区主要国家纸浆船市场概况</w:t>
      </w:r>
      <w:r>
        <w:rPr>
          <w:rFonts w:hint="eastAsia"/>
        </w:rPr>
        <w:br/>
      </w:r>
      <w:r>
        <w:rPr>
          <w:rFonts w:hint="eastAsia"/>
        </w:rPr>
        <w:t>　　第五节 全球纸浆船市场发展预测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中国纸浆船发展现状</w:t>
      </w:r>
      <w:r>
        <w:rPr>
          <w:rFonts w:hint="eastAsia"/>
        </w:rPr>
        <w:br/>
      </w:r>
      <w:r>
        <w:rPr>
          <w:rFonts w:hint="eastAsia"/>
        </w:rPr>
        <w:t>　　第一节 中国纸浆船市场现状分析</w:t>
      </w:r>
      <w:r>
        <w:rPr>
          <w:rFonts w:hint="eastAsia"/>
        </w:rPr>
        <w:br/>
      </w:r>
      <w:r>
        <w:rPr>
          <w:rFonts w:hint="eastAsia"/>
        </w:rPr>
        <w:t>　　第二节 中国纸浆船行业产量情况分析及预测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一、纸浆船总体产能规模</w:t>
      </w:r>
      <w:r>
        <w:rPr>
          <w:rFonts w:hint="eastAsia"/>
        </w:rPr>
        <w:br/>
      </w:r>
      <w:r>
        <w:rPr>
          <w:rFonts w:hint="eastAsia"/>
        </w:rPr>
        <w:t>　　　　二、纸浆船生产区域分布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三、2020-2025年中国纸浆船行业产量统计分析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三、2026-2032年中国纸浆船行业产量预测分析</w:t>
      </w:r>
      <w:r>
        <w:rPr>
          <w:rFonts w:hint="eastAsia"/>
        </w:rPr>
        <w:br/>
      </w:r>
      <w:r>
        <w:rPr>
          <w:rFonts w:hint="eastAsia"/>
        </w:rPr>
        <w:t>　　第三节 中国纸浆船市场需求分析及预测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一、中国纸浆船市场需求特点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二、2020-2025年中国纸浆船市场需求量统计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三、2026-2032年中国纸浆船市场需求量预测</w:t>
      </w:r>
      <w:r>
        <w:rPr>
          <w:rFonts w:hint="eastAsia"/>
        </w:rPr>
        <w:br/>
      </w:r>
      <w:r>
        <w:rPr>
          <w:rFonts w:hint="eastAsia"/>
        </w:rPr>
        <w:t>　　第四节 中国纸浆船价格趋势分析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一、2020-2025年中国纸浆船市场价格趋势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二、2026-2032年中国纸浆船市场价格走势预测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纸浆船市场特性分析</w:t>
      </w:r>
      <w:r>
        <w:rPr>
          <w:rFonts w:hint="eastAsia"/>
        </w:rPr>
        <w:br/>
      </w:r>
      <w:r>
        <w:rPr>
          <w:rFonts w:hint="eastAsia"/>
        </w:rPr>
        <w:t>　　第一节 纸浆船行业集中度分析</w:t>
      </w:r>
      <w:r>
        <w:rPr>
          <w:rFonts w:hint="eastAsia"/>
        </w:rPr>
        <w:br/>
      </w:r>
      <w:r>
        <w:rPr>
          <w:rFonts w:hint="eastAsia"/>
        </w:rPr>
        <w:t>　　第二节 纸浆船行业SWOT分析</w:t>
      </w:r>
      <w:r>
        <w:rPr>
          <w:rFonts w:hint="eastAsia"/>
        </w:rPr>
        <w:br/>
      </w:r>
      <w:r>
        <w:rPr>
          <w:rFonts w:hint="eastAsia"/>
        </w:rPr>
        <w:t>　　　　一、纸浆船行业优势</w:t>
      </w:r>
      <w:r>
        <w:rPr>
          <w:rFonts w:hint="eastAsia"/>
        </w:rPr>
        <w:br/>
      </w:r>
      <w:r>
        <w:rPr>
          <w:rFonts w:hint="eastAsia"/>
        </w:rPr>
        <w:t>　　　　二、纸浆船行业劣势</w:t>
      </w:r>
      <w:r>
        <w:rPr>
          <w:rFonts w:hint="eastAsia"/>
        </w:rPr>
        <w:br/>
      </w:r>
      <w:r>
        <w:rPr>
          <w:rFonts w:hint="eastAsia"/>
        </w:rPr>
        <w:t>　　　　三、纸浆船行业机会</w:t>
      </w:r>
      <w:r>
        <w:rPr>
          <w:rFonts w:hint="eastAsia"/>
        </w:rPr>
        <w:br/>
      </w:r>
      <w:r>
        <w:rPr>
          <w:rFonts w:hint="eastAsia"/>
        </w:rPr>
        <w:t>　　　　四、纸浆船行业风险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2020-2025年纸浆船行业经济运行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2020-2025年中国纸浆船行业盈利能力分析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2020-2025年中国纸浆船行业发展能力分析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2020-2025年纸浆船行业偿债能力分析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2020-2025年纸浆船制造企业数量分析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中国纸浆船行业重点地区发展分析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**地区纸浆船市场发展分析</w:t>
      </w:r>
      <w:r>
        <w:rPr>
          <w:rFonts w:hint="eastAsia"/>
        </w:rPr>
        <w:br/>
      </w:r>
      <w:r>
        <w:rPr>
          <w:rFonts w:hint="eastAsia"/>
        </w:rPr>
        <w:t>　　第三节 **地区纸浆船市场发展分析</w:t>
      </w:r>
      <w:r>
        <w:rPr>
          <w:rFonts w:hint="eastAsia"/>
        </w:rPr>
        <w:br/>
      </w:r>
      <w:r>
        <w:rPr>
          <w:rFonts w:hint="eastAsia"/>
        </w:rPr>
        <w:t>　　第四节 **地区纸浆船市场发展分析</w:t>
      </w:r>
      <w:r>
        <w:rPr>
          <w:rFonts w:hint="eastAsia"/>
        </w:rPr>
        <w:br/>
      </w:r>
      <w:r>
        <w:rPr>
          <w:rFonts w:hint="eastAsia"/>
        </w:rPr>
        <w:t>　　第五节 **地区纸浆船市场发展分析</w:t>
      </w:r>
      <w:r>
        <w:rPr>
          <w:rFonts w:hint="eastAsia"/>
        </w:rPr>
        <w:br/>
      </w:r>
      <w:r>
        <w:rPr>
          <w:rFonts w:hint="eastAsia"/>
        </w:rPr>
        <w:t>　　第六节 **地区纸浆船市场发展分析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2020-2025年中国纸浆船进出口分析</w:t>
      </w:r>
      <w:r>
        <w:rPr>
          <w:rFonts w:hint="eastAsia"/>
        </w:rPr>
        <w:br/>
      </w:r>
      <w:r>
        <w:rPr>
          <w:rFonts w:hint="eastAsia"/>
        </w:rPr>
        <w:t>　　第一节 纸浆船进口情况分析</w:t>
      </w:r>
      <w:r>
        <w:rPr>
          <w:rFonts w:hint="eastAsia"/>
        </w:rPr>
        <w:br/>
      </w:r>
      <w:r>
        <w:rPr>
          <w:rFonts w:hint="eastAsia"/>
        </w:rPr>
        <w:t>　　第二节 纸浆船出口情况分析</w:t>
      </w:r>
      <w:r>
        <w:rPr>
          <w:rFonts w:hint="eastAsia"/>
        </w:rPr>
        <w:br/>
      </w:r>
      <w:r>
        <w:rPr>
          <w:rFonts w:hint="eastAsia"/>
        </w:rPr>
        <w:t>　　第三节 影响纸浆船进出口因素分析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主要纸浆船生产企业及竞争格局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三、企业纸浆船经营状况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三、企业纸浆船经营状况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三、企业纸浆船经营状况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三、企业纸浆船经营状况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三、企业纸浆船经营状况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三、企业纸浆船经营状况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纸浆船行业投资战略研究</w:t>
      </w:r>
      <w:r>
        <w:rPr>
          <w:rFonts w:hint="eastAsia"/>
        </w:rPr>
        <w:br/>
      </w:r>
      <w:r>
        <w:rPr>
          <w:rFonts w:hint="eastAsia"/>
        </w:rPr>
        <w:t>　　第一节 纸浆船行业发展战略研究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对我国纸浆船品牌的战略思考</w:t>
      </w:r>
      <w:r>
        <w:rPr>
          <w:rFonts w:hint="eastAsia"/>
        </w:rPr>
        <w:br/>
      </w:r>
      <w:r>
        <w:rPr>
          <w:rFonts w:hint="eastAsia"/>
        </w:rPr>
        <w:t>　　　　一、纸浆船品牌的重要性</w:t>
      </w:r>
      <w:r>
        <w:rPr>
          <w:rFonts w:hint="eastAsia"/>
        </w:rPr>
        <w:br/>
      </w:r>
      <w:r>
        <w:rPr>
          <w:rFonts w:hint="eastAsia"/>
        </w:rPr>
        <w:t>　　　　二、纸浆船实施品牌战略的意义</w:t>
      </w:r>
      <w:r>
        <w:rPr>
          <w:rFonts w:hint="eastAsia"/>
        </w:rPr>
        <w:br/>
      </w:r>
      <w:r>
        <w:rPr>
          <w:rFonts w:hint="eastAsia"/>
        </w:rPr>
        <w:t>　　　　三、纸浆船企业品牌的现状分析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四、我国纸浆船企业的品牌战略</w:t>
      </w:r>
      <w:r>
        <w:rPr>
          <w:rFonts w:hint="eastAsia"/>
        </w:rPr>
        <w:br/>
      </w:r>
      <w:r>
        <w:rPr>
          <w:rFonts w:hint="eastAsia"/>
        </w:rPr>
        <w:t>　　　　五、纸浆船品牌战略管理的策略</w:t>
      </w:r>
      <w:r>
        <w:rPr>
          <w:rFonts w:hint="eastAsia"/>
        </w:rPr>
        <w:br/>
      </w:r>
      <w:r>
        <w:rPr>
          <w:rFonts w:hint="eastAsia"/>
        </w:rPr>
        <w:t>　　第三节 纸浆船经营策略分析</w:t>
      </w:r>
      <w:r>
        <w:rPr>
          <w:rFonts w:hint="eastAsia"/>
        </w:rPr>
        <w:br/>
      </w:r>
      <w:r>
        <w:rPr>
          <w:rFonts w:hint="eastAsia"/>
        </w:rPr>
        <w:t>　　　　一、纸浆船市场细分策略</w:t>
      </w:r>
      <w:r>
        <w:rPr>
          <w:rFonts w:hint="eastAsia"/>
        </w:rPr>
        <w:br/>
      </w:r>
      <w:r>
        <w:rPr>
          <w:rFonts w:hint="eastAsia"/>
        </w:rPr>
        <w:t>　　　　二、纸浆船市场创新策略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四、纸浆船新产品差异化战略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2026-2032年中国纸浆船发展趋势预测及投资风险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2026年纸浆船市场前景分析</w:t>
      </w:r>
      <w:r>
        <w:rPr>
          <w:rFonts w:hint="eastAsia"/>
        </w:rPr>
        <w:br/>
      </w:r>
      <w:r>
        <w:rPr>
          <w:rFonts w:hint="eastAsia"/>
        </w:rPr>
        <w:t>　　第二节 2026年纸浆船行业发展趋势预测</w:t>
      </w:r>
      <w:r>
        <w:rPr>
          <w:rFonts w:hint="eastAsia"/>
        </w:rPr>
        <w:br/>
      </w:r>
      <w:r>
        <w:rPr>
          <w:rFonts w:hint="eastAsia"/>
        </w:rPr>
        <w:t>　　第三节 纸浆船行业投资风险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纸浆船投资建议</w:t>
      </w:r>
      <w:r>
        <w:rPr>
          <w:rFonts w:hint="eastAsia"/>
        </w:rPr>
        <w:br/>
      </w:r>
      <w:r>
        <w:rPr>
          <w:rFonts w:hint="eastAsia"/>
        </w:rPr>
        <w:t>　　第一节 纸浆船行业投资环境分析</w:t>
      </w:r>
      <w:r>
        <w:rPr>
          <w:rFonts w:hint="eastAsia"/>
        </w:rPr>
        <w:br/>
      </w:r>
      <w:r>
        <w:rPr>
          <w:rFonts w:hint="eastAsia"/>
        </w:rPr>
        <w:t>　　第二节 纸浆船行业投资进入壁垒分析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纸浆船行业历程</w:t>
      </w:r>
      <w:r>
        <w:rPr>
          <w:rFonts w:hint="eastAsia"/>
        </w:rPr>
        <w:br/>
      </w:r>
      <w:r>
        <w:rPr>
          <w:rFonts w:hint="eastAsia"/>
        </w:rPr>
        <w:t>　　图表 纸浆船行业生命周期</w:t>
      </w:r>
      <w:r>
        <w:rPr>
          <w:rFonts w:hint="eastAsia"/>
        </w:rPr>
        <w:br/>
      </w:r>
      <w:r>
        <w:rPr>
          <w:rFonts w:hint="eastAsia"/>
        </w:rPr>
        <w:t>　　图表 纸浆船行业产业链分析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2020-2025年中国纸浆船行业市场规模及增长情况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2020-2025年纸浆船行业市场容量分析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2020-2025年中国纸浆船行业产能统计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2020-2025年中国纸浆船行业产量及增长趋势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2020-2025年中国纸浆船市场需求量及增速统计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2025年中国纸浆船行业需求领域分布格局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2020-2025年中国纸浆船行业销售收入分析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2020-2025年中国纸浆船行业盈利情况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2020-2025年中国纸浆船行业利润总额统计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2020-2025年中国纸浆船进口数量分析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2020-2025年中国纸浆船进口金额分析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2020-2025年中国纸浆船出口数量分析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2020-2025年中国纸浆船出口金额分析</w:t>
      </w:r>
      <w:r>
        <w:rPr>
          <w:rFonts w:hint="eastAsia"/>
        </w:rPr>
        <w:br/>
      </w:r>
      <w:r>
        <w:rPr>
          <w:rFonts w:hint="eastAsia"/>
        </w:rPr>
        <w:t>　　图表 2025年中国纸浆船进口国家及地区分析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2025年中国纸浆船出口国家及地区分析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2020-2025年中国纸浆船行业企业数量情况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2020-2025年中国纸浆船行业企业平均规模情况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**地区纸浆船市场规模及增长情况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**地区纸浆船行业市场需求情况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**地区纸浆船市场规模及增长情况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**地区纸浆船行业市场需求情况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**地区纸浆船市场规模及增长情况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**地区纸浆船行业市场需求情况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**地区纸浆船市场规模及增长情况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**地区纸浆船行业市场需求情况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纸浆船重点企业（一）基本信息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纸浆船重点企业（一）经营情况分析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纸浆船重点企业（一）主要经济指标情况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纸浆船重点企业（一）盈利能力情况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纸浆船重点企业（一）偿债能力情况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纸浆船重点企业（一）运营能力情况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纸浆船重点企业（一）成长能力情况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纸浆船重点企业（二）基本信息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纸浆船重点企业（二）经营情况分析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纸浆船重点企业（二）主要经济指标情况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纸浆船重点企业（二）盈利能力情况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纸浆船重点企业（二）偿债能力情况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纸浆船重点企业（二）运营能力情况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纸浆船重点企业（二）成长能力情况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纸浆船重点企业（三）基本信息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纸浆船重点企业（三）经营情况分析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纸浆船重点企业（三）主要经济指标情况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纸浆船重点企业（三）盈利能力情况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纸浆船重点企业（三）偿债能力情况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纸浆船重点企业（三）运营能力情况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纸浆船重点企业（三）成长能力情况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2026-2032年中国纸浆船行业产能预测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2026-2032年中国纸浆船行业产量预测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2026-2032年中国纸浆船市场需求量预测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2026-2032年中国纸浆船行业供需平衡预测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2026-2032年中国纸浆船行业市场容量预测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2026-2032年中国纸浆船行业市场规模预测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2026-2032年中国纸浆船市场前景分析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2026-2032年中国纸浆船行业发展趋势预测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f5f304739840d9" w:history="1">
        <w:r>
          <w:rPr>
            <w:rStyle w:val="Hyperlink"/>
          </w:rPr>
          <w:t>2026-2032年全球与中国纸浆船市场现状及前景分析报告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5769637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f5f304739840d9" w:history="1">
        <w:r>
          <w:rPr>
            <w:rStyle w:val="Hyperlink"/>
          </w:rPr>
          <w:t>https://www.20087.com/7/63/ZhiJiangChuanHangYeQianJing.html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热点：七工匠最好的镜头、纸浆船和散货船的区别、纸船烧水、纸浆船好干嘛、纸浆船图片、纸浆船水手好干吗、船、纸浆船干什么的、造船需要哪些材料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6d2657ca794654" w:history="1">
      <w:r>
        <w:rPr>
          <w:rStyle w:val="Hyperlink"/>
        </w:rPr>
        <w:t>2026-2032年全球与中国纸浆船市场现状及前景分析报告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ZhiJiangChuanHangYeQianJing.html" TargetMode="External" Id="R54f5f304739840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ZhiJiangChuanHangYeQianJing.html" TargetMode="External" Id="R0f6d2657ca7946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2026-01-30T06:27:44Z</dcterms:created>
  <dcterms:modified xsi:type="dcterms:W3CDTF">2026-01-30T07:27:44Z</dcterms:modified>
  <dc:subject>2026-2032年全球与中国纸浆船市场现状及前景分析报告</dc:subject>
  <dc:title>2026-2032年全球与中国纸浆船市场现状及前景分析报告</dc:title>
  <cp:keywords>2026-2032年全球与中国纸浆船市场现状及前景分析报告</cp:keywords>
  <dc:description>2026-2032年全球与中国纸浆船市场现状及前景分析报告</dc:description>
</cp:coreProperties>
</file>