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f174f05074c18" w:history="1">
              <w:r>
                <w:rPr>
                  <w:rStyle w:val="Hyperlink"/>
                </w:rPr>
                <w:t>中国水运货运行业研究与市场前景报告（2025-2031年）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f174f05074c18" w:history="1">
              <w:r>
                <w:rPr>
                  <w:rStyle w:val="Hyperlink"/>
                </w:rPr>
                <w:t>中国水运货运行业研究与市场前景报告（2025-2031年）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f174f05074c18" w:history="1">
                <w:r>
                  <w:rPr>
                    <w:rStyle w:val="Hyperlink"/>
                  </w:rPr>
                  <w:t>https://www.20087.com/8/83/ShuiYunHuoYunHangYeQianJing.html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货运是大宗物资运输的重要方式，在国家综合交通运输体系中占据关键地位，涵盖内河航运、沿海运输及远洋物流等多个层级，广泛服务于煤炭、矿石、粮食、建材、化工原料等高密度、低附加值货物的长距离运输需求。水运货运运载能力强、单位运输成本低、能耗与碳排放相对较低，尤其适合经济腹地广阔、水网发达区域的物流组织。近年来，随着绿色交通战略推进与多式联运模式发展，水运货运在航道升级、港口智能化改造与船舶标准化方面持续优化，部分枢纽港口已实现自动化装卸系统、智能调度平台与岸电设施建设。然而，行业内仍面临基础设施老化、区域发展不平衡、信息化水平不足等问题，制约整体运营效率与服务品质提升。</w:t>
      </w:r>
      <w:r>
        <w:rPr>
          <w:rFonts w:hint="eastAsia"/>
        </w:rPr>
        <w:br/>
      </w:r>
      <w:r>
        <w:rPr>
          <w:rFonts w:hint="eastAsia"/>
        </w:rPr>
        <w:t>　　未来，水运货运的发展将围绕智慧化升级、绿色低碳转型与网络协同展开。随着北斗导航定位、5G通信、AI路径优化与数字孪生技术的应用，水运系统将实现从传统经验管理向数据驱动型智能调度模式转变，提高航道利用率与运输安全性。同时，结合新能源动力船舶推广、LNG加注站建设与港口光伏供能，行业将推动从传统燃油驱动向清洁能源替代方向延伸，降低环境负荷与能源依赖度。此外，在“双碳”战略与综合交通一体化政策引导下，水运货运还将加速融入多式联运体系与供应链协同网络。整体来看，水运货运将在科技赋能与生态导向的双重驱动下，持续向高效、绿色、智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f174f05074c18" w:history="1">
        <w:r>
          <w:rPr>
            <w:rStyle w:val="Hyperlink"/>
          </w:rPr>
          <w:t>中国水运货运行业研究与市场前景报告（2025-2031年）</w:t>
        </w:r>
      </w:hyperlink>
      <w:r>
        <w:rPr>
          <w:rFonts w:hint="eastAsia"/>
        </w:rPr>
        <w:t>》系统研究了水运货运行业的市场运行态势，并对未来发展趋势进行了科学预测。报告包括行业基础知识、国内外环境分析、运行数据解读及产业链梳理，同时探讨了水运货运市场竞争格局与重点企业的表现。基于对水运货运行业的全面分析，报告展望了水运货运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水运货运产业概述</w:t>
      </w:r>
      <w:r>
        <w:rPr>
          <w:rFonts w:hint="eastAsia"/>
        </w:rPr>
        <w:br/>
      </w:r>
      <w:r>
        <w:rPr>
          <w:rFonts w:hint="eastAsia"/>
        </w:rPr>
        <w:t>　　第一节 水运货运定义与分类</w:t>
      </w:r>
      <w:r>
        <w:rPr>
          <w:rFonts w:hint="eastAsia"/>
        </w:rPr>
        <w:br/>
      </w:r>
      <w:r>
        <w:rPr>
          <w:rFonts w:hint="eastAsia"/>
        </w:rPr>
        <w:t>　　第二节 水运货运产业链结构及关键环节剖析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水运货运商业模式与盈利模式解析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水运货运经济指标与行业评估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全球水运货运市场发展综述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2019-2024年全球水运货运市场规模及增长趋势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主要国家与地区水运货运市场对比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2025-2031年全球水运货运行业发展趋势与前景预测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国际水运货运市场发展趋势及对我国启示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二、对我国水运货运市场的借鉴意义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中国水运货运行业市场规模分析与预测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水运货运市场的总体规模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一、2019-2024年水运货运市场规模变化及趋势分析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二、2025年水运货运行业市场规模特点</w:t>
      </w:r>
      <w:r>
        <w:rPr>
          <w:rFonts w:hint="eastAsia"/>
        </w:rPr>
        <w:br/>
      </w:r>
      <w:r>
        <w:rPr>
          <w:rFonts w:hint="eastAsia"/>
        </w:rPr>
        <w:t>　　第二节 水运货运市场规模的构成</w:t>
      </w:r>
      <w:r>
        <w:rPr>
          <w:rFonts w:hint="eastAsia"/>
        </w:rPr>
        <w:br/>
      </w:r>
      <w:r>
        <w:rPr>
          <w:rFonts w:hint="eastAsia"/>
        </w:rPr>
        <w:t>　　　　一、水运货运客户群体特征与偏好分析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二、不同类型水运货运市场规模分布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三、各地区水运货运市场规模差异与特点</w:t>
      </w:r>
      <w:r>
        <w:rPr>
          <w:rFonts w:hint="eastAsia"/>
        </w:rPr>
        <w:br/>
      </w:r>
      <w:r>
        <w:rPr>
          <w:rFonts w:hint="eastAsia"/>
        </w:rPr>
        <w:t>　　第三节 水运货运市场规模的预测与展望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一、未来几年水运货运市场规模增长预测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2024-2025年水运货运行业技术发展现状及趋势分析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水运货运行业技术发展现状分析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国内外水运货运行业技术差距分析及差距形成的主要原因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水运货运行业技术发展方向、趋势预测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提升水运货运行业技术能力策略建议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2019-2024年中国水运货运行业总体发展与财务状况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2019-2024年水运货运行业规模情况</w:t>
      </w:r>
      <w:r>
        <w:rPr>
          <w:rFonts w:hint="eastAsia"/>
        </w:rPr>
        <w:br/>
      </w:r>
      <w:r>
        <w:rPr>
          <w:rFonts w:hint="eastAsia"/>
        </w:rPr>
        <w:t>　　　　一、水运货运行业企业数量规模</w:t>
      </w:r>
      <w:r>
        <w:rPr>
          <w:rFonts w:hint="eastAsia"/>
        </w:rPr>
        <w:br/>
      </w:r>
      <w:r>
        <w:rPr>
          <w:rFonts w:hint="eastAsia"/>
        </w:rPr>
        <w:t>　　　　二、水运货运行业从业人员规模</w:t>
      </w:r>
      <w:r>
        <w:rPr>
          <w:rFonts w:hint="eastAsia"/>
        </w:rPr>
        <w:br/>
      </w:r>
      <w:r>
        <w:rPr>
          <w:rFonts w:hint="eastAsia"/>
        </w:rPr>
        <w:t>　　　　三、水运货运行业市场敏感性分析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2019-2024年水运货运行业财务能力分析</w:t>
      </w:r>
      <w:r>
        <w:rPr>
          <w:rFonts w:hint="eastAsia"/>
        </w:rPr>
        <w:br/>
      </w:r>
      <w:r>
        <w:rPr>
          <w:rFonts w:hint="eastAsia"/>
        </w:rPr>
        <w:t>　　　　一、水运货运行业盈利能力</w:t>
      </w:r>
      <w:r>
        <w:rPr>
          <w:rFonts w:hint="eastAsia"/>
        </w:rPr>
        <w:br/>
      </w:r>
      <w:r>
        <w:rPr>
          <w:rFonts w:hint="eastAsia"/>
        </w:rPr>
        <w:t>　　　　二、水运货运行业偿债能力</w:t>
      </w:r>
      <w:r>
        <w:rPr>
          <w:rFonts w:hint="eastAsia"/>
        </w:rPr>
        <w:br/>
      </w:r>
      <w:r>
        <w:rPr>
          <w:rFonts w:hint="eastAsia"/>
        </w:rPr>
        <w:t>　　　　三、水运货运行业营运能力</w:t>
      </w:r>
      <w:r>
        <w:rPr>
          <w:rFonts w:hint="eastAsia"/>
        </w:rPr>
        <w:br/>
      </w:r>
      <w:r>
        <w:rPr>
          <w:rFonts w:hint="eastAsia"/>
        </w:rPr>
        <w:t>　　　　四、水运货运行业发展能力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中国水运货运行业细分市场调研与机会挖掘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水运货运细分市场（一）市场调研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水运货运细分市场（二）市场调研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中国水运货运行业区域市场调研分析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2019-2024年中国水运货运行业重点区域调研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一、重点地区（一）水运货运市场规模与特点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二、重点地区（二）水运货运市场规模及特点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三、重点地区（三）水运货运市场规模及特点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四、重点地区（四）水运货运市场规模及特点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不同区域水运货运市场的对比与启示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二、水运货运市场拓展策略与建议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中国水运货运行业的营销渠道与客户分析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水运货运行业渠道分析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二、各类渠道对水运货运行业的影响</w:t>
      </w:r>
      <w:r>
        <w:rPr>
          <w:rFonts w:hint="eastAsia"/>
        </w:rPr>
        <w:br/>
      </w:r>
      <w:r>
        <w:rPr>
          <w:rFonts w:hint="eastAsia"/>
        </w:rPr>
        <w:t>　　　　三、主要水运货运企业渠道策略研究</w:t>
      </w:r>
      <w:r>
        <w:rPr>
          <w:rFonts w:hint="eastAsia"/>
        </w:rPr>
        <w:br/>
      </w:r>
      <w:r>
        <w:rPr>
          <w:rFonts w:hint="eastAsia"/>
        </w:rPr>
        <w:t>　　第二节 水运货运行业客户分析与定位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中国水运货运行业竞争格局及策略选择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水运货运行业总体市场竞争状况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一、水运货运行业竞争结构分析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二、水运货运企业竞争格局与集中度评估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三、水运货运行业SWOT分析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水运货运行业重点企业调研分析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水运货运企业发展策略分析</w:t>
      </w:r>
      <w:r>
        <w:rPr>
          <w:rFonts w:hint="eastAsia"/>
        </w:rPr>
        <w:br/>
      </w:r>
      <w:r>
        <w:rPr>
          <w:rFonts w:hint="eastAsia"/>
        </w:rPr>
        <w:t>　　第一节 水运货运市场与销售策略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水运货运品牌战略思考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中国水运货运行业发展环境分析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二、水运货运行业主管部门、监管体制及相关政策法规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3、水运货运行业的主要法律、法规和政策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4、2025年水运货运行业法律法规和政策对行业的影响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二、水运货运消费者需求分析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一、水运货运技术的应用与创新</w:t>
      </w:r>
      <w:r>
        <w:rPr>
          <w:rFonts w:hint="eastAsia"/>
        </w:rPr>
        <w:br/>
      </w:r>
      <w:r>
        <w:rPr>
          <w:rFonts w:hint="eastAsia"/>
        </w:rPr>
        <w:t>　　　　二、水运货运行业发展的技术趋势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2025-2031年水运货运行业展趋势预测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2025-2031年水运货运市场发展前景分析</w:t>
      </w:r>
      <w:r>
        <w:rPr>
          <w:rFonts w:hint="eastAsia"/>
        </w:rPr>
        <w:br/>
      </w:r>
      <w:r>
        <w:rPr>
          <w:rFonts w:hint="eastAsia"/>
        </w:rPr>
        <w:t>　　　　一、水运货运市场发展潜力</w:t>
      </w:r>
      <w:r>
        <w:rPr>
          <w:rFonts w:hint="eastAsia"/>
        </w:rPr>
        <w:br/>
      </w:r>
      <w:r>
        <w:rPr>
          <w:rFonts w:hint="eastAsia"/>
        </w:rPr>
        <w:t>　　　　二、水运货运市场前景分析</w:t>
      </w:r>
      <w:r>
        <w:rPr>
          <w:rFonts w:hint="eastAsia"/>
        </w:rPr>
        <w:br/>
      </w:r>
      <w:r>
        <w:rPr>
          <w:rFonts w:hint="eastAsia"/>
        </w:rPr>
        <w:t>　　　　三、水运货运细分行业发展前景分析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2025-2031年水运货运发展趋势预测</w:t>
      </w:r>
      <w:r>
        <w:rPr>
          <w:rFonts w:hint="eastAsia"/>
        </w:rPr>
        <w:br/>
      </w:r>
      <w:r>
        <w:rPr>
          <w:rFonts w:hint="eastAsia"/>
        </w:rPr>
        <w:t>　　　　一、水运货运发展趋势预测</w:t>
      </w:r>
      <w:r>
        <w:rPr>
          <w:rFonts w:hint="eastAsia"/>
        </w:rPr>
        <w:br/>
      </w:r>
      <w:r>
        <w:rPr>
          <w:rFonts w:hint="eastAsia"/>
        </w:rPr>
        <w:t>　　　　二、水运货运市场规模预测</w:t>
      </w:r>
      <w:r>
        <w:rPr>
          <w:rFonts w:hint="eastAsia"/>
        </w:rPr>
        <w:br/>
      </w:r>
      <w:r>
        <w:rPr>
          <w:rFonts w:hint="eastAsia"/>
        </w:rPr>
        <w:t>　　　　三、水运货运细分市场发展趋势预测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未来水运货运行业挑战与机遇探讨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一、水运货运行业挑战</w:t>
      </w:r>
      <w:r>
        <w:rPr>
          <w:rFonts w:hint="eastAsia"/>
        </w:rPr>
        <w:br/>
      </w:r>
      <w:r>
        <w:rPr>
          <w:rFonts w:hint="eastAsia"/>
        </w:rPr>
        <w:t>　　　　二、水运货运行业机遇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水运货运行业研究结论及建议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对水运货运行业发展的建议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中⋅智⋅林：对水运货运企业和投资者的建议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水运货运介绍</w:t>
      </w:r>
      <w:r>
        <w:rPr>
          <w:rFonts w:hint="eastAsia"/>
        </w:rPr>
        <w:br/>
      </w:r>
      <w:r>
        <w:rPr>
          <w:rFonts w:hint="eastAsia"/>
        </w:rPr>
        <w:t>　　图表 水运货运图片</w:t>
      </w:r>
      <w:r>
        <w:rPr>
          <w:rFonts w:hint="eastAsia"/>
        </w:rPr>
        <w:br/>
      </w:r>
      <w:r>
        <w:rPr>
          <w:rFonts w:hint="eastAsia"/>
        </w:rPr>
        <w:t>　　图表 水运货运产业链分析</w:t>
      </w:r>
      <w:r>
        <w:rPr>
          <w:rFonts w:hint="eastAsia"/>
        </w:rPr>
        <w:br/>
      </w:r>
      <w:r>
        <w:rPr>
          <w:rFonts w:hint="eastAsia"/>
        </w:rPr>
        <w:t>　　图表 水运货运主要特点</w:t>
      </w:r>
      <w:r>
        <w:rPr>
          <w:rFonts w:hint="eastAsia"/>
        </w:rPr>
        <w:br/>
      </w:r>
      <w:r>
        <w:rPr>
          <w:rFonts w:hint="eastAsia"/>
        </w:rPr>
        <w:t>　　图表 水运货运政策分析</w:t>
      </w:r>
      <w:r>
        <w:rPr>
          <w:rFonts w:hint="eastAsia"/>
        </w:rPr>
        <w:br/>
      </w:r>
      <w:r>
        <w:rPr>
          <w:rFonts w:hint="eastAsia"/>
        </w:rPr>
        <w:t>　　图表 水运货运标准 技术</w:t>
      </w:r>
      <w:r>
        <w:rPr>
          <w:rFonts w:hint="eastAsia"/>
        </w:rPr>
        <w:br/>
      </w:r>
      <w:r>
        <w:rPr>
          <w:rFonts w:hint="eastAsia"/>
        </w:rPr>
        <w:t>　　图表 水运货运最新消息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2019-2024年水运货运行业市场容量统计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2019-2024年中国水运货运行业市场规模及增长情况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2019-2024年中国水运货运行业销售收入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2019-2024年中国水运货运行业利润总额分析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2019-2024年中国水运货运行业企业数量情况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2019-2024年中国水运货运行业企业平均规模情况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水运货运价格走势</w:t>
      </w:r>
      <w:r>
        <w:rPr>
          <w:rFonts w:hint="eastAsia"/>
        </w:rPr>
        <w:br/>
      </w:r>
      <w:r>
        <w:rPr>
          <w:rFonts w:hint="eastAsia"/>
        </w:rPr>
        <w:t>　　图表 2024年水运货运成本和利润分析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2024年中国水运货运行业竞争力分析</w:t>
      </w:r>
      <w:r>
        <w:rPr>
          <w:rFonts w:hint="eastAsia"/>
        </w:rPr>
        <w:br/>
      </w:r>
      <w:r>
        <w:rPr>
          <w:rFonts w:hint="eastAsia"/>
        </w:rPr>
        <w:t>　　图表 水运货运优势</w:t>
      </w:r>
      <w:r>
        <w:rPr>
          <w:rFonts w:hint="eastAsia"/>
        </w:rPr>
        <w:br/>
      </w:r>
      <w:r>
        <w:rPr>
          <w:rFonts w:hint="eastAsia"/>
        </w:rPr>
        <w:t>　　图表 水运货运劣势</w:t>
      </w:r>
      <w:r>
        <w:rPr>
          <w:rFonts w:hint="eastAsia"/>
        </w:rPr>
        <w:br/>
      </w:r>
      <w:r>
        <w:rPr>
          <w:rFonts w:hint="eastAsia"/>
        </w:rPr>
        <w:t>　　图表 水运货运机会</w:t>
      </w:r>
      <w:r>
        <w:rPr>
          <w:rFonts w:hint="eastAsia"/>
        </w:rPr>
        <w:br/>
      </w:r>
      <w:r>
        <w:rPr>
          <w:rFonts w:hint="eastAsia"/>
        </w:rPr>
        <w:t>　　图表 水运货运威胁</w:t>
      </w:r>
      <w:r>
        <w:rPr>
          <w:rFonts w:hint="eastAsia"/>
        </w:rPr>
        <w:br/>
      </w:r>
      <w:r>
        <w:rPr>
          <w:rFonts w:hint="eastAsia"/>
        </w:rPr>
        <w:t>　　图表 2019-2024年中国水运货运行业盈利能力分析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2019-2024年中国水运货运行业运营能力分析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2019-2024年中国水运货运行业偿债能力分析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2019-2024年中国水运货运行业发展能力分析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2019-2024年中国水运货运行业经营效益分析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**地区水运货运市场规模及增长情况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**地区水运货运行业市场需求情况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**地区水运货运市场规模及增长情况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**地区水运货运行业市场需求情况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**地区水运货运市场规模及增长情况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**地区水运货运行业市场需求情况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水运货运品牌分析</w:t>
      </w:r>
      <w:r>
        <w:rPr>
          <w:rFonts w:hint="eastAsia"/>
        </w:rPr>
        <w:br/>
      </w:r>
      <w:r>
        <w:rPr>
          <w:rFonts w:hint="eastAsia"/>
        </w:rPr>
        <w:t>　　图表 水运货运企业（一）概述</w:t>
      </w:r>
      <w:r>
        <w:rPr>
          <w:rFonts w:hint="eastAsia"/>
        </w:rPr>
        <w:br/>
      </w:r>
      <w:r>
        <w:rPr>
          <w:rFonts w:hint="eastAsia"/>
        </w:rPr>
        <w:t>　　图表 企业水运货运业务分析</w:t>
      </w:r>
      <w:r>
        <w:rPr>
          <w:rFonts w:hint="eastAsia"/>
        </w:rPr>
        <w:br/>
      </w:r>
      <w:r>
        <w:rPr>
          <w:rFonts w:hint="eastAsia"/>
        </w:rPr>
        <w:t>　　图表 水运货运企业（一）经营情况分析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水运货运企业（一）盈利能力情况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水运货运企业（一）偿债能力情况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水运货运企业（一）运营能力情况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水运货运企业（一）成长能力情况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水运货运企业（二）简介</w:t>
      </w:r>
      <w:r>
        <w:rPr>
          <w:rFonts w:hint="eastAsia"/>
        </w:rPr>
        <w:br/>
      </w:r>
      <w:r>
        <w:rPr>
          <w:rFonts w:hint="eastAsia"/>
        </w:rPr>
        <w:t>　　图表 企业水运货运业务</w:t>
      </w:r>
      <w:r>
        <w:rPr>
          <w:rFonts w:hint="eastAsia"/>
        </w:rPr>
        <w:br/>
      </w:r>
      <w:r>
        <w:rPr>
          <w:rFonts w:hint="eastAsia"/>
        </w:rPr>
        <w:t>　　图表 水运货运企业（二）经营情况分析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水运货运企业（二）盈利能力情况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水运货运企业（二）偿债能力情况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水运货运企业（二）运营能力情况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水运货运企业（二）成长能力情况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水运货运企业（三）概况</w:t>
      </w:r>
      <w:r>
        <w:rPr>
          <w:rFonts w:hint="eastAsia"/>
        </w:rPr>
        <w:br/>
      </w:r>
      <w:r>
        <w:rPr>
          <w:rFonts w:hint="eastAsia"/>
        </w:rPr>
        <w:t>　　图表 企业水运货运业务情况</w:t>
      </w:r>
      <w:r>
        <w:rPr>
          <w:rFonts w:hint="eastAsia"/>
        </w:rPr>
        <w:br/>
      </w:r>
      <w:r>
        <w:rPr>
          <w:rFonts w:hint="eastAsia"/>
        </w:rPr>
        <w:t>　　图表 水运货运企业（三）经营情况分析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水运货运企业（三）盈利能力情况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水运货运企业（三）偿债能力情况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水运货运企业（三）运营能力情况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水运货运企业（三）成长能力情况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水运货运发展有利因素分析</w:t>
      </w:r>
      <w:r>
        <w:rPr>
          <w:rFonts w:hint="eastAsia"/>
        </w:rPr>
        <w:br/>
      </w:r>
      <w:r>
        <w:rPr>
          <w:rFonts w:hint="eastAsia"/>
        </w:rPr>
        <w:t>　　图表 水运货运发展不利因素分析</w:t>
      </w:r>
      <w:r>
        <w:rPr>
          <w:rFonts w:hint="eastAsia"/>
        </w:rPr>
        <w:br/>
      </w:r>
      <w:r>
        <w:rPr>
          <w:rFonts w:hint="eastAsia"/>
        </w:rPr>
        <w:t>　　图表 进入水运货运行业壁垒</w:t>
      </w:r>
      <w:r>
        <w:rPr>
          <w:rFonts w:hint="eastAsia"/>
        </w:rPr>
        <w:br/>
      </w:r>
      <w:r>
        <w:rPr>
          <w:rFonts w:hint="eastAsia"/>
        </w:rPr>
        <w:t>　　图表 2025-2031年中国水运货运行业市场容量预测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2025-2031年中国水运货运行业市场规模预测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2025-2031年中国水运货运市场前景分析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2025-2031年中国水运货运行业风险研究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2025-2031年中国水运货运行业发展趋势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f174f05074c18" w:history="1">
        <w:r>
          <w:rPr>
            <w:rStyle w:val="Hyperlink"/>
          </w:rPr>
          <w:t>中国水运货运行业研究与市场前景报告（2025-2031年）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f174f05074c18" w:history="1">
        <w:r>
          <w:rPr>
            <w:rStyle w:val="Hyperlink"/>
          </w:rPr>
          <w:t>https://www.20087.com/8/83/ShuiYunHuoYunHangYeQianJing.html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5af99cabd43e0" w:history="1">
      <w:r>
        <w:rPr>
          <w:rStyle w:val="Hyperlink"/>
        </w:rPr>
        <w:t>中国水运货运行业研究与市场前景报告（2025-2031年）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ShuiYunHuoYunHangYeQianJing.html" TargetMode="External" Id="Ra7cf174f0507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ShuiYunHuoYunHangYeQianJing.html" TargetMode="External" Id="R3585af99cabd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2025-07-10T08:13:22Z</dcterms:created>
  <dcterms:modified xsi:type="dcterms:W3CDTF">2025-07-10T09:13:22Z</dcterms:modified>
  <dc:subject>中国水运货运行业研究与市场前景报告（2025-2031年）</dc:subject>
  <dc:title>中国水运货运行业研究与市场前景报告（2025-2031年）</dc:title>
  <cp:keywords>中国水运货运行业研究与市场前景报告（2025-2031年）</cp:keywords>
  <dc:description>中国水运货运行业研究与市场前景报告（2025-2031年）</dc:description>
</cp:coreProperties>
</file>