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ca2761d334a57" w:history="1">
              <w:r>
                <w:rPr>
                  <w:rStyle w:val="Hyperlink"/>
                </w:rPr>
                <w:t>中国汽车散热器行业现状调研及未来发展趋势分析报告（2025-2031年）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ca2761d334a57" w:history="1">
              <w:r>
                <w:rPr>
                  <w:rStyle w:val="Hyperlink"/>
                </w:rPr>
                <w:t>中国汽车散热器行业现状调研及未来发展趋势分析报告（2025-2031年）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ca2761d334a57" w:history="1">
                <w:r>
                  <w:rPr>
                    <w:rStyle w:val="Hyperlink"/>
                  </w:rPr>
                  <w:t>https://www.20087.com/8/63/QiCheSanReQiShiChangXianZhuangFenXi.html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车辆冷却系统的关键部件，其设计和材料技术不断进步，以应对日益严格的环保标准和车辆性能要求。随着电动车和混合动力汽车的普及，散热器不仅要处理发动机产生的热量，还要管理电动机和电池系统的热负荷。然而，散热器的重量、成本和效率平衡是行业持续探索的课题。</w:t>
      </w:r>
      <w:r>
        <w:rPr>
          <w:rFonts w:hint="eastAsia"/>
        </w:rPr>
        <w:br/>
      </w:r>
      <w:r>
        <w:rPr>
          <w:rFonts w:hint="eastAsia"/>
        </w:rPr>
        <w:t>　　未来，汽车散热器行业将朝着轻量化、高效化和智能化方向发展。采用轻质材料和优化设计，减少散热器的重量，提高燃油经济性和车辆性能。同时，开发更高效的热交换技术，如微通道散热器，提高散热效率，降低能耗。此外，集成智能温控系统，实现动态热管理，适应不同驾驶条件下的冷却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汽车散热器相关概述</w:t>
      </w:r>
      <w:r>
        <w:rPr>
          <w:rFonts w:hint="eastAsia"/>
        </w:rPr>
        <w:br/>
      </w:r>
      <w:r>
        <w:rPr>
          <w:rFonts w:hint="eastAsia"/>
        </w:rPr>
        <w:t>　　第一节 散热器基础阐述</w:t>
      </w:r>
      <w:r>
        <w:rPr>
          <w:rFonts w:hint="eastAsia"/>
        </w:rPr>
        <w:br/>
      </w:r>
      <w:r>
        <w:rPr>
          <w:rFonts w:hint="eastAsia"/>
        </w:rPr>
        <w:t>　　　　一、散热器工作原理</w:t>
      </w:r>
      <w:r>
        <w:rPr>
          <w:rFonts w:hint="eastAsia"/>
        </w:rPr>
        <w:br/>
      </w:r>
      <w:r>
        <w:rPr>
          <w:rFonts w:hint="eastAsia"/>
        </w:rPr>
        <w:t>　　　　二、汽车散热器核心构成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　　　　1、纵流式</w:t>
      </w:r>
      <w:r>
        <w:rPr>
          <w:rFonts w:hint="eastAsia"/>
        </w:rPr>
        <w:br/>
      </w:r>
      <w:r>
        <w:rPr>
          <w:rFonts w:hint="eastAsia"/>
        </w:rPr>
        <w:t>　　　　　　2、横流式</w:t>
      </w:r>
      <w:r>
        <w:rPr>
          <w:rFonts w:hint="eastAsia"/>
        </w:rPr>
        <w:br/>
      </w:r>
      <w:r>
        <w:rPr>
          <w:rFonts w:hint="eastAsia"/>
        </w:rPr>
        <w:t>　　第二节 汽车散热器材质</w:t>
      </w:r>
      <w:r>
        <w:rPr>
          <w:rFonts w:hint="eastAsia"/>
        </w:rPr>
        <w:br/>
      </w:r>
      <w:r>
        <w:rPr>
          <w:rFonts w:hint="eastAsia"/>
        </w:rPr>
        <w:t>　　　　一、铝质</w:t>
      </w:r>
      <w:r>
        <w:rPr>
          <w:rFonts w:hint="eastAsia"/>
        </w:rPr>
        <w:br/>
      </w:r>
      <w:r>
        <w:rPr>
          <w:rFonts w:hint="eastAsia"/>
        </w:rPr>
        <w:t>　　　　二、铜制</w:t>
      </w:r>
      <w:r>
        <w:rPr>
          <w:rFonts w:hint="eastAsia"/>
        </w:rPr>
        <w:br/>
      </w:r>
      <w:r>
        <w:rPr>
          <w:rFonts w:hint="eastAsia"/>
        </w:rPr>
        <w:t>　　第三节 汽车散热器技术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2025年世界汽车散热器市场发展透析</w:t>
      </w:r>
      <w:r>
        <w:rPr>
          <w:rFonts w:hint="eastAsia"/>
        </w:rPr>
        <w:br/>
      </w:r>
      <w:r>
        <w:rPr>
          <w:rFonts w:hint="eastAsia"/>
        </w:rPr>
        <w:t>　　第一节 2025年世界汽车散热器市场运行分析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一、世界汽车散热器市场发展特点分析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二、世界汽车散热器市场需求旺盛分析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三、欧美轿车配套铝散热器消费情况分析</w:t>
      </w:r>
      <w:r>
        <w:rPr>
          <w:rFonts w:hint="eastAsia"/>
        </w:rPr>
        <w:br/>
      </w:r>
      <w:r>
        <w:rPr>
          <w:rFonts w:hint="eastAsia"/>
        </w:rPr>
        <w:t>　　　　四、全球汽车散热器技术研究</w:t>
      </w:r>
      <w:r>
        <w:rPr>
          <w:rFonts w:hint="eastAsia"/>
        </w:rPr>
        <w:br/>
      </w:r>
      <w:r>
        <w:rPr>
          <w:rFonts w:hint="eastAsia"/>
        </w:rPr>
        <w:t>　　第二节 2025年影响世界汽车散热器发展因素分析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2025年全球部分国家汽车散热器市场动态分析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2025-2031年世界汽车散热器新趋势探析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2025年中国汽车散热器产业运行环境分析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二、海关总署解读新增税目“汽车散热器”</w:t>
      </w:r>
      <w:r>
        <w:rPr>
          <w:rFonts w:hint="eastAsia"/>
        </w:rPr>
        <w:br/>
      </w:r>
      <w:r>
        <w:rPr>
          <w:rFonts w:hint="eastAsia"/>
        </w:rPr>
        <w:t>　　　　三、中国汽车散热器技术政策明确</w:t>
      </w:r>
      <w:r>
        <w:rPr>
          <w:rFonts w:hint="eastAsia"/>
        </w:rPr>
        <w:br/>
      </w:r>
      <w:r>
        <w:rPr>
          <w:rFonts w:hint="eastAsia"/>
        </w:rPr>
        <w:t>　　　　四、汽车散热器行业的新国标</w:t>
      </w:r>
      <w:r>
        <w:rPr>
          <w:rFonts w:hint="eastAsia"/>
        </w:rPr>
        <w:br/>
      </w:r>
      <w:r>
        <w:rPr>
          <w:rFonts w:hint="eastAsia"/>
        </w:rPr>
        <w:t>　　　　五、汽车散热器相关产业法律法规解析</w:t>
      </w:r>
      <w:r>
        <w:rPr>
          <w:rFonts w:hint="eastAsia"/>
        </w:rPr>
        <w:br/>
      </w:r>
      <w:r>
        <w:rPr>
          <w:rFonts w:hint="eastAsia"/>
        </w:rPr>
        <w:t>　　第三节 2025年中国汽车散热器市场技术环境分析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一、汽车散热器设计技术参数</w:t>
      </w:r>
      <w:r>
        <w:rPr>
          <w:rFonts w:hint="eastAsia"/>
        </w:rPr>
        <w:br/>
      </w:r>
      <w:r>
        <w:rPr>
          <w:rFonts w:hint="eastAsia"/>
        </w:rPr>
        <w:t>　　　　二、汽车散热器产品生产技术工艺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一、2024-2025年中国汽车经济运行指标分析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2024-2025年中国汽车散热器相关行业数据监测分析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　　二、散热器铝化速度加快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第二节 2025年中国汽车散热器行业发展存在的问题分析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2025年中国汽车散热器市场运行态势分析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2025年中国汽车水箱市场现状综述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一、中国汽车水箱市场运行特点分析</w:t>
      </w:r>
      <w:r>
        <w:rPr>
          <w:rFonts w:hint="eastAsia"/>
        </w:rPr>
        <w:br/>
      </w:r>
      <w:r>
        <w:rPr>
          <w:rFonts w:hint="eastAsia"/>
        </w:rPr>
        <w:t>　　　　二、汽车水箱制造业规模及分布</w:t>
      </w:r>
      <w:r>
        <w:rPr>
          <w:rFonts w:hint="eastAsia"/>
        </w:rPr>
        <w:br/>
      </w:r>
      <w:r>
        <w:rPr>
          <w:rFonts w:hint="eastAsia"/>
        </w:rPr>
        <w:t>　　　　三、汽车水箱在汽车零部件所占比重</w:t>
      </w:r>
      <w:r>
        <w:rPr>
          <w:rFonts w:hint="eastAsia"/>
        </w:rPr>
        <w:br/>
      </w:r>
      <w:r>
        <w:rPr>
          <w:rFonts w:hint="eastAsia"/>
        </w:rPr>
        <w:t>　　第二节 2025年中国汽车水箱技术分析</w:t>
      </w:r>
      <w:r>
        <w:rPr>
          <w:rFonts w:hint="eastAsia"/>
        </w:rPr>
        <w:br/>
      </w:r>
      <w:r>
        <w:rPr>
          <w:rFonts w:hint="eastAsia"/>
        </w:rPr>
        <w:t>　　　　一、汽车水箱技术现状</w:t>
      </w:r>
      <w:r>
        <w:rPr>
          <w:rFonts w:hint="eastAsia"/>
        </w:rPr>
        <w:br/>
      </w:r>
      <w:r>
        <w:rPr>
          <w:rFonts w:hint="eastAsia"/>
        </w:rPr>
        <w:t>　　　　二、汽车水箱技术国内外差距分析</w:t>
      </w:r>
      <w:r>
        <w:rPr>
          <w:rFonts w:hint="eastAsia"/>
        </w:rPr>
        <w:br/>
      </w:r>
      <w:r>
        <w:rPr>
          <w:rFonts w:hint="eastAsia"/>
        </w:rPr>
        <w:t>　　第三节 2025年中国汽车水箱细分市场需求状况分析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一、轿车散热器需求分析</w:t>
      </w:r>
      <w:r>
        <w:rPr>
          <w:rFonts w:hint="eastAsia"/>
        </w:rPr>
        <w:br/>
      </w:r>
      <w:r>
        <w:rPr>
          <w:rFonts w:hint="eastAsia"/>
        </w:rPr>
        <w:t>　　　　二、mpv散热器需求分析</w:t>
      </w:r>
      <w:r>
        <w:rPr>
          <w:rFonts w:hint="eastAsia"/>
        </w:rPr>
        <w:br/>
      </w:r>
      <w:r>
        <w:rPr>
          <w:rFonts w:hint="eastAsia"/>
        </w:rPr>
        <w:t>　　　　三、皮卡散热器需求分析</w:t>
      </w:r>
      <w:r>
        <w:rPr>
          <w:rFonts w:hint="eastAsia"/>
        </w:rPr>
        <w:br/>
      </w:r>
      <w:r>
        <w:rPr>
          <w:rFonts w:hint="eastAsia"/>
        </w:rPr>
        <w:t>　　　　四、suv散热器需求分析</w:t>
      </w:r>
      <w:r>
        <w:rPr>
          <w:rFonts w:hint="eastAsia"/>
        </w:rPr>
        <w:br/>
      </w:r>
      <w:r>
        <w:rPr>
          <w:rFonts w:hint="eastAsia"/>
        </w:rPr>
        <w:t>　　　　五、轻卡散热器需求分析</w:t>
      </w:r>
      <w:r>
        <w:rPr>
          <w:rFonts w:hint="eastAsia"/>
        </w:rPr>
        <w:br/>
      </w:r>
      <w:r>
        <w:rPr>
          <w:rFonts w:hint="eastAsia"/>
        </w:rPr>
        <w:t>　　　　六、大中型卡车散热器需求分析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七、轻客散热器需求分析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八、大中型客车散热器需求分析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2025年中国汽车散热器进出口贸易市场分析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2025年中国汽车散热器进出口综述</w:t>
      </w:r>
      <w:r>
        <w:rPr>
          <w:rFonts w:hint="eastAsia"/>
        </w:rPr>
        <w:br/>
      </w:r>
      <w:r>
        <w:rPr>
          <w:rFonts w:hint="eastAsia"/>
        </w:rPr>
        <w:t>　　　　一、散热器进口主要集中在高档维修市场</w:t>
      </w:r>
      <w:r>
        <w:rPr>
          <w:rFonts w:hint="eastAsia"/>
        </w:rPr>
        <w:br/>
      </w:r>
      <w:r>
        <w:rPr>
          <w:rFonts w:hint="eastAsia"/>
        </w:rPr>
        <w:t>　　　　二、散热器主要出口北美及欧洲市场</w:t>
      </w:r>
      <w:r>
        <w:rPr>
          <w:rFonts w:hint="eastAsia"/>
        </w:rPr>
        <w:br/>
      </w:r>
      <w:r>
        <w:rPr>
          <w:rFonts w:hint="eastAsia"/>
        </w:rPr>
        <w:t>　　　　三、影响中国汽车散热器进出口贸易的因素分析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一、机动车辆的散热器（水箱）进出口数量分析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二、机动车辆的散热器（水箱）进出口金额分析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三、机动车辆的散热器（水箱）进出口国家及地区分析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2025年中国汽车散热器市场竞争分析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一、中国汽车散热器市场竞争激烈分析</w:t>
      </w:r>
      <w:r>
        <w:rPr>
          <w:rFonts w:hint="eastAsia"/>
        </w:rPr>
        <w:br/>
      </w:r>
      <w:r>
        <w:rPr>
          <w:rFonts w:hint="eastAsia"/>
        </w:rPr>
        <w:t>　　　　二、中国汽车散热器竞争力体现</w:t>
      </w:r>
      <w:r>
        <w:rPr>
          <w:rFonts w:hint="eastAsia"/>
        </w:rPr>
        <w:br/>
      </w:r>
      <w:r>
        <w:rPr>
          <w:rFonts w:hint="eastAsia"/>
        </w:rPr>
        <w:t>　　第三节 2025年中国汽车散热器产业集中度分析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2025-2031年中国汽车散热器竞争趋势分析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2025年中国汽车散热器优势企业竞争力分析</w:t>
      </w:r>
      <w:r>
        <w:rPr>
          <w:rFonts w:hint="eastAsia"/>
        </w:rPr>
        <w:br/>
      </w:r>
      <w:r>
        <w:rPr>
          <w:rFonts w:hint="eastAsia"/>
        </w:rPr>
        <w:t>　　第一节 贵航股份（600523）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2025-2031年中国汽车散热器市场预测分析</w:t>
      </w:r>
      <w:r>
        <w:rPr>
          <w:rFonts w:hint="eastAsia"/>
        </w:rPr>
        <w:br/>
      </w:r>
      <w:r>
        <w:rPr>
          <w:rFonts w:hint="eastAsia"/>
        </w:rPr>
        <w:t>　　　　一、汽车散热器市场供需预测分析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二、汽车散热器进出口贸易预测分析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2025-2031年中国汽车散热器市场盈利预测分析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2025-2031年中国汽车散热器市场投资前景预测分析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2025年中国汽车散热器市场投资环境分析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一、中国汽车散热器区域投资潜力分析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中~智~林~济研：专家投资建议</w:t>
      </w:r>
      <w:r>
        <w:rPr>
          <w:rFonts w:hint="eastAsia"/>
        </w:rPr>
        <w:br/>
      </w:r>
      <w:r>
        <w:rPr>
          <w:rFonts w:hint="eastAsia"/>
        </w:rPr>
        <w:t>　　图表 贵航股份主要经济指标走势图</w:t>
      </w:r>
      <w:r>
        <w:rPr>
          <w:rFonts w:hint="eastAsia"/>
        </w:rPr>
        <w:br/>
      </w:r>
      <w:r>
        <w:rPr>
          <w:rFonts w:hint="eastAsia"/>
        </w:rPr>
        <w:t>　　图表 贵航股份经营收入走势图</w:t>
      </w:r>
      <w:r>
        <w:rPr>
          <w:rFonts w:hint="eastAsia"/>
        </w:rPr>
        <w:br/>
      </w:r>
      <w:r>
        <w:rPr>
          <w:rFonts w:hint="eastAsia"/>
        </w:rPr>
        <w:t>　　图表 贵航股份盈利指标走势图</w:t>
      </w:r>
      <w:r>
        <w:rPr>
          <w:rFonts w:hint="eastAsia"/>
        </w:rPr>
        <w:br/>
      </w:r>
      <w:r>
        <w:rPr>
          <w:rFonts w:hint="eastAsia"/>
        </w:rPr>
        <w:t>　　图表 贵航股份负债情况图</w:t>
      </w:r>
      <w:r>
        <w:rPr>
          <w:rFonts w:hint="eastAsia"/>
        </w:rPr>
        <w:br/>
      </w:r>
      <w:r>
        <w:rPr>
          <w:rFonts w:hint="eastAsia"/>
        </w:rPr>
        <w:t>　　图表 贵航股份负债指标走势图</w:t>
      </w:r>
      <w:r>
        <w:rPr>
          <w:rFonts w:hint="eastAsia"/>
        </w:rPr>
        <w:br/>
      </w:r>
      <w:r>
        <w:rPr>
          <w:rFonts w:hint="eastAsia"/>
        </w:rPr>
        <w:t>　　图表 贵航股份运营能力指标走势图</w:t>
      </w:r>
      <w:r>
        <w:rPr>
          <w:rFonts w:hint="eastAsia"/>
        </w:rPr>
        <w:br/>
      </w:r>
      <w:r>
        <w:rPr>
          <w:rFonts w:hint="eastAsia"/>
        </w:rPr>
        <w:t>　　图表 贵航股份成长能力指标走势图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济南永跃汽车散热器有限公司成长能力指标走势图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青岛东洋汽车散热器有限公司成长能力指标走势图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鑫田集团有限公司负债情况图</w:t>
      </w:r>
      <w:r>
        <w:rPr>
          <w:rFonts w:hint="eastAsia"/>
        </w:rPr>
        <w:br/>
      </w:r>
      <w:r>
        <w:rPr>
          <w:rFonts w:hint="eastAsia"/>
        </w:rPr>
        <w:t>　　图表 鑫田集团有限公司负债指标走势图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青岛汽车散热器有限公司成长能力指标走势图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巢湖科越实业有限公司负债情况图</w:t>
      </w:r>
      <w:r>
        <w:rPr>
          <w:rFonts w:hint="eastAsia"/>
        </w:rPr>
        <w:br/>
      </w:r>
      <w:r>
        <w:rPr>
          <w:rFonts w:hint="eastAsia"/>
        </w:rPr>
        <w:t>　　图表 巢湖科越实业有限公司负债指标走势图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巢湖科越实业有限公司成长能力指标走势图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浙江省永康市鸿运实业有限公司成长能力指标走势图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天津汽车散热器有限公司成长能力指标走势图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ca2761d334a57" w:history="1">
        <w:r>
          <w:rPr>
            <w:rStyle w:val="Hyperlink"/>
          </w:rPr>
          <w:t>中国汽车散热器行业现状调研及未来发展趋势分析报告（2025-2031年）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ca2761d334a57" w:history="1">
        <w:r>
          <w:rPr>
            <w:rStyle w:val="Hyperlink"/>
          </w:rPr>
          <w:t>https://www.20087.com/8/63/QiCheSanReQiShiChangXianZhuangFenXi.html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ae6f5e9e4a47" w:history="1">
      <w:r>
        <w:rPr>
          <w:rStyle w:val="Hyperlink"/>
        </w:rPr>
        <w:t>中国汽车散热器行业现状调研及未来发展趋势分析报告（2025-2031年）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CheSanReQiShiChangXianZhuangFenXi.html" TargetMode="External" Id="Rdd2ca2761d33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CheSanReQiShiChangXianZhuangFenXi.html" TargetMode="External" Id="Rc60bae6f5e9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2025-02-19T02:53:00Z</dcterms:created>
  <dcterms:modified xsi:type="dcterms:W3CDTF">2025-02-19T03:53:00Z</dcterms:modified>
  <dc:subject>中国汽车散热器行业现状调研及未来发展趋势分析报告（2025-2031年）</dc:subject>
  <dc:title>中国汽车散热器行业现状调研及未来发展趋势分析报告（2025-2031年）</dc:title>
  <cp:keywords>中国汽车散热器行业现状调研及未来发展趋势分析报告（2025-2031年）</cp:keywords>
  <dc:description>中国汽车散热器行业现状调研及未来发展趋势分析报告（2025-2031年）</dc:description>
</cp:coreProperties>
</file>