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7ceeb635c4587" w:history="1">
              <w:r>
                <w:rPr>
                  <w:rStyle w:val="Hyperlink"/>
                </w:rPr>
                <w:t>2024年版中国汽车转向器市场现状调研与发展趋势分析报告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7ceeb635c4587" w:history="1">
              <w:r>
                <w:rPr>
                  <w:rStyle w:val="Hyperlink"/>
                </w:rPr>
                <w:t>2024年版中国汽车转向器市场现状调研与发展趋势分析报告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7ceeb635c4587" w:history="1">
                <w:r>
                  <w:rPr>
                    <w:rStyle w:val="Hyperlink"/>
                  </w:rPr>
                  <w:t>https://www.20087.com/M_JiaoTongYunShu/38/QiCheZhuanXiangQiShiChangXingQingFenXiYuQuShiYuCe.html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行驶控制系统中的关键部件，其性能直接影响到车辆的操控稳定性和安全性。目前市场上主要有液压助力转向系统、电动助力转向系统（EPS）等多种类型。随着汽车行业向电气化、智能化方向发展，电动助力转向系统因其节能、环保等优点而越来越受欢迎。同时，随着自动驾驶技术的进步，汽车转向器也在朝着更高精度、更快响应速度的方向发展，以适应未来的驾驶需求。</w:t>
      </w:r>
      <w:r>
        <w:rPr>
          <w:rFonts w:hint="eastAsia"/>
        </w:rPr>
        <w:br/>
      </w:r>
      <w:r>
        <w:rPr>
          <w:rFonts w:hint="eastAsia"/>
        </w:rPr>
        <w:t>　　未来，汽车转向器的发展将更加注重智能化和安全性。一方面，随着自动驾驶技术的逐步成熟，汽车转向器需要具备更高的可靠性和精准度，以确保自动驾驶过程中的安全性和舒适性。另一方面，为了适应电动汽车和混合动力汽车的发展趋势，汽车转向器将更加注重轻量化设计，以减轻整车重量，提高续航里程。此外，随着车联网技术的发展，转向系统的远程诊断和维护功能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27ceeb635c4587" w:history="1">
        <w:r>
          <w:rPr>
            <w:rStyle w:val="Hyperlink"/>
          </w:rPr>
          <w:t>2024年版中国汽车转向器市场现状调研与发展趋势分析报告</w:t>
        </w:r>
      </w:hyperlink>
      <w:r>
        <w:rPr>
          <w:rFonts w:hint="eastAsia"/>
        </w:rPr>
        <w:t>基于科学的市场调研和数据分析，全面剖析了汽车转向器行业现状、市场需求及市场规模。汽车转向器报告探讨了汽车转向器产业链结构，细分市场的特点，并分析了汽车转向器市场前景及发展趋势。通过科学预测，揭示了汽车转向器行业未来的增长潜力。同时，汽车转向器报告还对重点企业进行了研究，评估了各大品牌在市场竞争中的地位，以及行业集中度的变化。汽车转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2023-2024年全球汽车零部件市场分析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四、世界变速器行业发展趋势分析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一、日本汽车整车和零部件业分析</w:t>
      </w:r>
      <w:r>
        <w:rPr>
          <w:rFonts w:hint="eastAsia"/>
        </w:rPr>
        <w:br/>
      </w:r>
      <w:r>
        <w:rPr>
          <w:rFonts w:hint="eastAsia"/>
        </w:rPr>
        <w:t>　　　　二、韩国汽车零部件分析</w:t>
      </w:r>
      <w:r>
        <w:rPr>
          <w:rFonts w:hint="eastAsia"/>
        </w:rPr>
        <w:br/>
      </w:r>
      <w:r>
        <w:rPr>
          <w:rFonts w:hint="eastAsia"/>
        </w:rPr>
        <w:t>　　　　三、泰国汽车零部件业市场分析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四、俄罗斯汽车零部件市场发展分析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二、中国汽车零部件生产现状</w:t>
      </w:r>
      <w:r>
        <w:rPr>
          <w:rFonts w:hint="eastAsia"/>
        </w:rPr>
        <w:br/>
      </w:r>
      <w:r>
        <w:rPr>
          <w:rFonts w:hint="eastAsia"/>
        </w:rPr>
        <w:t>　　　　三、金融危机下中国汽车零部件业发展状况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　　一、零部件企业规模问题分析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三、零部件企业技术问题分析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t>　　　　一、国内汽车零部件企业发展挑战分析</w:t>
      </w:r>
      <w:r>
        <w:rPr>
          <w:rFonts w:hint="eastAsia"/>
        </w:rPr>
        <w:br/>
      </w:r>
      <w:r>
        <w:rPr>
          <w:rFonts w:hint="eastAsia"/>
        </w:rPr>
        <w:t>　　　　二、国内汽车零部件产业发展困境分析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三、中国汽车零部件市场发展新机遇分析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一、汽车转向器产业政策分析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2023-2024年中国汽车转向器产业社会环境分析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二、传统转向器和现代助力转向器</w:t>
      </w:r>
      <w:r>
        <w:rPr>
          <w:rFonts w:hint="eastAsia"/>
        </w:rPr>
        <w:br/>
      </w:r>
      <w:r>
        <w:rPr>
          <w:rFonts w:hint="eastAsia"/>
        </w:rPr>
        <w:t>　　　　三、红岩公司转向器出口白俄罗斯分析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三、现行动力转向器的类型及工作原理</w:t>
      </w:r>
      <w:r>
        <w:rPr>
          <w:rFonts w:hint="eastAsia"/>
        </w:rPr>
        <w:br/>
      </w:r>
      <w:r>
        <w:rPr>
          <w:rFonts w:hint="eastAsia"/>
        </w:rPr>
        <w:t>　　第三节 2023-2024年中国汽车转向器产业发展存在问题分析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　　三、国内转向器行业的发展应立足自身</w:t>
      </w:r>
      <w:r>
        <w:rPr>
          <w:rFonts w:hint="eastAsia"/>
        </w:rPr>
        <w:br/>
      </w:r>
      <w:r>
        <w:rPr>
          <w:rFonts w:hint="eastAsia"/>
        </w:rPr>
        <w:t>　　第三节 2023-2024年中国汽车转向器产业市场销售情况分析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2019-2024年中国座位≥30的客车用转向器市场进出口数据分析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2019-2024年中国座位≥30的客车用转向器出口统计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2019-2024年中国座位≥30的客车用转向器进口统计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2019-2024年中国座位≥30的客车用转向器进出口价格对比</w:t>
      </w:r>
      <w:r>
        <w:rPr>
          <w:rFonts w:hint="eastAsia"/>
        </w:rPr>
        <w:br/>
      </w:r>
      <w:r>
        <w:rPr>
          <w:rFonts w:hint="eastAsia"/>
        </w:rPr>
        <w:t>　　第四节 中国座位≥30的客车用转向器进出口主要来源地及出口目的地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2019-2024年中国特种车用转向盘、转向柱及转向器市场进出口数据分析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2019-2024年中国特种车用转向盘、转向柱及转向器出口统计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2019-2024年中国特种车用转向盘、转向柱及转向器进口统计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2019-2024年中国特种车用转向盘、转向柱及转向器进出口价格对比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中国特种车用转向盘、转向柱及转向器进出口主要来源地及出口目的地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2019-2024年中国总重≥14T柴油货车转向器零件市场进出口数据分析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2019-2024年中国总重≥14T柴油货车转向器零件出口统计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2019-2024年中国总重≥14T柴油货车转向器零件进口统计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2019-2024年中国总重≥14T柴油货车转向器零件进出口价格对比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中国总重≥14T柴油货车转向器零件进出口主要来源地及出口目的地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四、未来5年汽车零部件制造盈利能力预测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四、未来5年汽车零部件制造产品产销衔接预测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2019-2024年汽车零部件制造出货值数据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二、转向器企业四点不足导致国际竞争力不足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2023-2024年中国汽车转向器产业优势生产企业竞争性财务数据分析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江苏罡阳股份有限公司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浙江福林国润汽车零部件有限公司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郑州翼环转向器有限公司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安徽精科机器有限公司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2023-2024年中国汽车电子产业运行分析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二、中国汽车电子专利申请状况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2023-2024年中国汽车产业面临的挑战及对策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一、汽车转向器供给量预测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中智~林~：专家建议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2019-2024年中国座位≥30的客车用转向器出口统计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2019-2024年中国座位≥30的客车用转向器进出口价格对比</w:t>
      </w:r>
      <w:r>
        <w:rPr>
          <w:rFonts w:hint="eastAsia"/>
        </w:rPr>
        <w:br/>
      </w:r>
      <w:r>
        <w:rPr>
          <w:rFonts w:hint="eastAsia"/>
        </w:rPr>
        <w:t>　　图表 中国座位≥30的客车用转向器进出口主要来源地及出口目的地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2019-2024年中国特种车用转向盘、转向柱及转向器出口统计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2019-2024年中国特种车用转向盘、转向柱及转向器进出口价格对比</w:t>
      </w:r>
      <w:r>
        <w:rPr>
          <w:rFonts w:hint="eastAsia"/>
        </w:rPr>
        <w:br/>
      </w:r>
      <w:r>
        <w:rPr>
          <w:rFonts w:hint="eastAsia"/>
        </w:rPr>
        <w:t>　　图表 中国特种车用转向盘、转向柱及转向器进出口主要来源地及出口目的地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2019-2024年中国总重≥14T柴油货车转向器零件出口统计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2019-2024年中国总重≥14T柴油货车转向器零件进出口价格对比</w:t>
      </w:r>
      <w:r>
        <w:rPr>
          <w:rFonts w:hint="eastAsia"/>
        </w:rPr>
        <w:br/>
      </w:r>
      <w:r>
        <w:rPr>
          <w:rFonts w:hint="eastAsia"/>
        </w:rPr>
        <w:t>　　图表 中国总重≥14T柴油货车转向器零件进出口主要来源地及出口目的地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2024年中国各省市汽车零部件制造行业工业销售产值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2024年汽车零部件制造行业产销率（数据均可更新至最新月份）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江苏罡阳股份有限公司资产负债能力指标分析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江苏罡阳股份有限公司盈利能力情况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一汽光洋转向装置有限公司盈利指标情况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一汽光洋转向装置有限公司盈利能力情况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一汽光洋转向装置有限公司销售收入情况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郑州翼环转向器有限公司盈利能力情况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安徽精科机器有限公司资产负债能力指标分析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安徽精科机器有限公司盈利能力情况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2024-2030年中国汽车转向器供给量预测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2024-2030年中国汽车转向器进出口预测分析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7ceeb635c4587" w:history="1">
        <w:r>
          <w:rPr>
            <w:rStyle w:val="Hyperlink"/>
          </w:rPr>
          <w:t>2024年版中国汽车转向器市场现状调研与发展趋势分析报告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7ceeb635c4587" w:history="1">
        <w:r>
          <w:rPr>
            <w:rStyle w:val="Hyperlink"/>
          </w:rPr>
          <w:t>https://www.20087.com/M_JiaoTongYunShu/38/QiCheZhuanXiangQiShiChangXingQingFenXiYuQuShiYuCe.html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6af069aaf46f6" w:history="1">
      <w:r>
        <w:rPr>
          <w:rStyle w:val="Hyperlink"/>
        </w:rPr>
        <w:t>2024年版中国汽车转向器市场现状调研与发展趋势分析报告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CheZhuanXiangQiShiChangXingQingFenXiYuQuShiYuCe.html" TargetMode="External" Id="R0b27ceeb635c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CheZhuanXiangQiShiChangXingQingFenXiYuQuShiYuCe.html" TargetMode="External" Id="R27b6af069aaf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2024-04-30T04:21:00Z</dcterms:created>
  <dcterms:modified xsi:type="dcterms:W3CDTF">2024-04-30T05:21:00Z</dcterms:modified>
  <dc:subject>2024年版中国汽车转向器市场现状调研与发展趋势分析报告</dc:subject>
  <dc:title>2024年版中国汽车转向器市场现状调研与发展趋势分析报告</dc:title>
  <cp:keywords>2024年版中国汽车转向器市场现状调研与发展趋势分析报告</cp:keywords>
  <dc:description>2024年版中国汽车转向器市场现状调研与发展趋势分析报告</dc:description>
</cp:coreProperties>
</file>