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abf19d9e14ed7" w:history="1">
              <w:r>
                <w:rPr>
                  <w:rStyle w:val="Hyperlink"/>
                </w:rPr>
                <w:t>2026-2032年中国飞机再生行业发展研究与行业前景分析报告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abf19d9e14ed7" w:history="1">
              <w:r>
                <w:rPr>
                  <w:rStyle w:val="Hyperlink"/>
                </w:rPr>
                <w:t>2026-2032年中国飞机再生行业发展研究与行业前景分析报告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abf19d9e14ed7" w:history="1">
                <w:r>
                  <w:rPr>
                    <w:rStyle w:val="Hyperlink"/>
                  </w:rPr>
                  <w:t>https://www.20087.com/8/93/FeiJiZaiShengDeXianZhuangYuFaZhanQianJing.html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再生指对退役商用飞机进行系统性拆解、检测与再利用，回收可用航材（如发动机、起落架、航电设备）并合规处置剩余机体材料，是航空循环经济的关键环节。当前全球由专业MRO企业与拆机公司主导，依托适航认证体系对二手航材进行测试、修理与标签管理，满足FAA/EASA/CAAC监管要求。中国近年加快布局拆解基地，推动国产ARJ21、C919未来退役管理预案。然而，行业面临适航审定周期长、高价值部件翻修成本高、以及复合材料（如碳纤维）回收技术不成熟等瓶颈；非法拆解与航材造假亦扰乱市场秩序。</w:t>
      </w:r>
      <w:r>
        <w:rPr>
          <w:rFonts w:hint="eastAsia"/>
        </w:rPr>
        <w:br/>
      </w:r>
      <w:r>
        <w:rPr>
          <w:rFonts w:hint="eastAsia"/>
        </w:rPr>
        <w:t>　　未来，飞机再生将向数字化追踪、高值材料闭环与绿色拆解工艺演进。每架飞机将配备全生命周期数字护照，记录部件使用时长与维修历史，加速二手航材流通；AI视觉识别系统可自动分类材料并评估再制造潜力。在材料端，热解与溶剂法将突破碳纤维复合材料回收难题，再生铝与钛合金将重返航空供应链。此外，拆解园区将集成光伏屋顶与废水回用系统，降低环境足迹。长远看，飞机再生将从末端处置升级为保障航空供应链韧性、资源安全与碳中和目标的战略性产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abf19d9e14ed7" w:history="1">
        <w:r>
          <w:rPr>
            <w:rStyle w:val="Hyperlink"/>
          </w:rPr>
          <w:t>2026-2032年中国飞机再生行业发展研究与行业前景分析报告</w:t>
        </w:r>
      </w:hyperlink>
      <w:r>
        <w:rPr>
          <w:rFonts w:hint="eastAsia"/>
        </w:rPr>
        <w:t>》基于多年飞机再生行业研究积累，结合当前市场发展现状，依托国家权威数据资源和长期市场监测数据库，对飞机再生行业进行了全面调研与分析。报告详细阐述了飞机再生市场规模、市场前景、发展趋势、技术现状及未来方向，重点分析了行业内主要企业的竞争格局，并通过SWOT分析揭示了飞机再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8abf19d9e14ed7" w:history="1">
        <w:r>
          <w:rPr>
            <w:rStyle w:val="Hyperlink"/>
          </w:rPr>
          <w:t>2026-2032年中国飞机再生行业发展研究与行业前景分析报告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》为投资者提供了准确的市场现状解读，帮助预判行业前景，挖掘投资价值，同时从投资策略和营销策略等角度提出实用建议，助力投资者在飞机再生行业中把握机遇、规避风险。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飞机再生产业概述</w:t>
      </w:r>
      <w:r>
        <w:rPr>
          <w:rFonts w:hint="eastAsia"/>
        </w:rPr>
        <w:br/>
      </w:r>
      <w:r>
        <w:rPr>
          <w:rFonts w:hint="eastAsia"/>
        </w:rPr>
        <w:t>　　第一节 飞机再生定义与分类</w:t>
      </w:r>
      <w:r>
        <w:rPr>
          <w:rFonts w:hint="eastAsia"/>
        </w:rPr>
        <w:br/>
      </w:r>
      <w:r>
        <w:rPr>
          <w:rFonts w:hint="eastAsia"/>
        </w:rPr>
        <w:t>　　第二节 飞机再生产业链结构及关键环节剖析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飞机再生商业模式与盈利模式解析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飞机再生经济指标与行业评估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全球飞机再生市场发展综述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2020-2025年全球飞机再生市场规模及增长趋势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主要国家与地区飞机再生市场对比</w:t>
      </w:r>
      <w:r>
        <w:rPr>
          <w:rFonts w:hint="eastAsia"/>
        </w:rPr>
        <w:br/>
      </w:r>
      <w:r>
        <w:rPr>
          <w:rFonts w:hint="eastAsia"/>
        </w:rPr>
        <w:t>　　第三节 2026-2032年全球飞机再生行业发展趋势与前景预测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国际飞机再生市场发展趋势及对我国启示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二、对我国飞机再生市场的借鉴意义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中国飞机再生行业市场规模分析与预测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飞机再生市场的总体规模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一、2020-2025年飞机再生市场规模变化及趋势分析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二、2026年飞机再生行业市场规模特点</w:t>
      </w:r>
      <w:r>
        <w:rPr>
          <w:rFonts w:hint="eastAsia"/>
        </w:rPr>
        <w:br/>
      </w:r>
      <w:r>
        <w:rPr>
          <w:rFonts w:hint="eastAsia"/>
        </w:rPr>
        <w:t>　　第二节 飞机再生市场规模的构成</w:t>
      </w:r>
      <w:r>
        <w:rPr>
          <w:rFonts w:hint="eastAsia"/>
        </w:rPr>
        <w:br/>
      </w:r>
      <w:r>
        <w:rPr>
          <w:rFonts w:hint="eastAsia"/>
        </w:rPr>
        <w:t>　　　　一、飞机再生客户群体特征与偏好分析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二、不同类型飞机再生市场规模分布</w:t>
      </w:r>
      <w:r>
        <w:rPr>
          <w:rFonts w:hint="eastAsia"/>
        </w:rPr>
        <w:br/>
      </w:r>
      <w:r>
        <w:rPr>
          <w:rFonts w:hint="eastAsia"/>
        </w:rPr>
        <w:t>　　　　三、各地区飞机再生市场规模差异与特点</w:t>
      </w:r>
      <w:r>
        <w:rPr>
          <w:rFonts w:hint="eastAsia"/>
        </w:rPr>
        <w:br/>
      </w:r>
      <w:r>
        <w:rPr>
          <w:rFonts w:hint="eastAsia"/>
        </w:rPr>
        <w:t>　　第三节 飞机再生市场规模的预测与展望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一、未来几年飞机再生市场规模增长预测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2025-2026年飞机再生行业技术发展现状及趋势分析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飞机再生行业技术发展现状分析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国内外飞机再生行业技术差距分析及差距形成的主要原因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飞机再生行业技术发展方向、趋势预测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提升飞机再生行业技术能力策略建议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2020-2025年中国飞机再生行业总体发展与财务状况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2020-2025年飞机再生行业规模情况</w:t>
      </w:r>
      <w:r>
        <w:rPr>
          <w:rFonts w:hint="eastAsia"/>
        </w:rPr>
        <w:br/>
      </w:r>
      <w:r>
        <w:rPr>
          <w:rFonts w:hint="eastAsia"/>
        </w:rPr>
        <w:t>　　　　一、飞机再生行业企业数量规模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二、飞机再生行业从业人员规模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三、飞机再生行业市场敏感性分析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2020-2025年飞机再生行业财务能力分析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一、飞机再生行业盈利能力</w:t>
      </w:r>
      <w:r>
        <w:rPr>
          <w:rFonts w:hint="eastAsia"/>
        </w:rPr>
        <w:br/>
      </w:r>
      <w:r>
        <w:rPr>
          <w:rFonts w:hint="eastAsia"/>
        </w:rPr>
        <w:t>　　　　二、飞机再生行业偿债能力</w:t>
      </w:r>
      <w:r>
        <w:rPr>
          <w:rFonts w:hint="eastAsia"/>
        </w:rPr>
        <w:br/>
      </w:r>
      <w:r>
        <w:rPr>
          <w:rFonts w:hint="eastAsia"/>
        </w:rPr>
        <w:t>　　　　三、飞机再生行业营运能力</w:t>
      </w:r>
      <w:r>
        <w:rPr>
          <w:rFonts w:hint="eastAsia"/>
        </w:rPr>
        <w:br/>
      </w:r>
      <w:r>
        <w:rPr>
          <w:rFonts w:hint="eastAsia"/>
        </w:rPr>
        <w:t>　　　　四、飞机再生行业发展能力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中国飞机再生行业细分市场调研与机会挖掘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飞机再生细分市场（一）市场调研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飞机再生细分市场（二）市场调研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中国飞机再生行业区域市场调研分析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2020-2025年中国飞机再生行业重点区域调研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一、重点地区（一）飞机再生市场规模与特点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二、重点地区（二）飞机再生市场规模及特点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三、重点地区（三）飞机再生市场规模及特点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四、重点地区（四）飞机再生市场规模及特点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不同区域飞机再生市场的对比与启示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二、飞机再生市场拓展策略与建议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中国飞机再生行业的营销渠道与客户分析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飞机再生行业渠道分析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二、各类渠道对飞机再生行业的影响</w:t>
      </w:r>
      <w:r>
        <w:rPr>
          <w:rFonts w:hint="eastAsia"/>
        </w:rPr>
        <w:br/>
      </w:r>
      <w:r>
        <w:rPr>
          <w:rFonts w:hint="eastAsia"/>
        </w:rPr>
        <w:t>　　　　三、主要飞机再生企业渠道策略研究</w:t>
      </w:r>
      <w:r>
        <w:rPr>
          <w:rFonts w:hint="eastAsia"/>
        </w:rPr>
        <w:br/>
      </w:r>
      <w:r>
        <w:rPr>
          <w:rFonts w:hint="eastAsia"/>
        </w:rPr>
        <w:t>　　第二节 飞机再生行业客户分析与定位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中国飞机再生行业竞争格局及策略选择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飞机再生行业总体市场竞争状况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一、飞机再生行业竞争结构分析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二、飞机再生企业竞争格局与集中度评估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三、飞机再生行业SWOT分析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飞机再生行业重点企业调研分析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飞机再生企业发展策略分析</w:t>
      </w:r>
      <w:r>
        <w:rPr>
          <w:rFonts w:hint="eastAsia"/>
        </w:rPr>
        <w:br/>
      </w:r>
      <w:r>
        <w:rPr>
          <w:rFonts w:hint="eastAsia"/>
        </w:rPr>
        <w:t>　　第一节 飞机再生市场与销售策略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飞机再生品牌战略思考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中国飞机再生行业发展环境分析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二、飞机再生行业主管部门、监管体制及相关政策法规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3、飞机再生行业的主要法律、法规和政策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4、2026年飞机再生行业法律法规和政策对行业的影响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二、飞机再生消费者需求分析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一、飞机再生技术的应用与创新</w:t>
      </w:r>
      <w:r>
        <w:rPr>
          <w:rFonts w:hint="eastAsia"/>
        </w:rPr>
        <w:br/>
      </w:r>
      <w:r>
        <w:rPr>
          <w:rFonts w:hint="eastAsia"/>
        </w:rPr>
        <w:t>　　　　二、飞机再生行业发展的技术趋势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2026-2032年飞机再生行业展趋势预测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2026-2032年飞机再生市场发展前景分析</w:t>
      </w:r>
      <w:r>
        <w:rPr>
          <w:rFonts w:hint="eastAsia"/>
        </w:rPr>
        <w:br/>
      </w:r>
      <w:r>
        <w:rPr>
          <w:rFonts w:hint="eastAsia"/>
        </w:rPr>
        <w:t>　　　　一、飞机再生市场发展潜力</w:t>
      </w:r>
      <w:r>
        <w:rPr>
          <w:rFonts w:hint="eastAsia"/>
        </w:rPr>
        <w:br/>
      </w:r>
      <w:r>
        <w:rPr>
          <w:rFonts w:hint="eastAsia"/>
        </w:rPr>
        <w:t>　　　　二、飞机再生市场前景分析</w:t>
      </w:r>
      <w:r>
        <w:rPr>
          <w:rFonts w:hint="eastAsia"/>
        </w:rPr>
        <w:br/>
      </w:r>
      <w:r>
        <w:rPr>
          <w:rFonts w:hint="eastAsia"/>
        </w:rPr>
        <w:t>　　　　三、飞机再生细分行业发展前景分析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2026-2032年飞机再生发展趋势预测</w:t>
      </w:r>
      <w:r>
        <w:rPr>
          <w:rFonts w:hint="eastAsia"/>
        </w:rPr>
        <w:br/>
      </w:r>
      <w:r>
        <w:rPr>
          <w:rFonts w:hint="eastAsia"/>
        </w:rPr>
        <w:t>　　　　一、飞机再生发展趋势预测</w:t>
      </w:r>
      <w:r>
        <w:rPr>
          <w:rFonts w:hint="eastAsia"/>
        </w:rPr>
        <w:br/>
      </w:r>
      <w:r>
        <w:rPr>
          <w:rFonts w:hint="eastAsia"/>
        </w:rPr>
        <w:t>　　　　二、飞机再生市场规模预测</w:t>
      </w:r>
      <w:r>
        <w:rPr>
          <w:rFonts w:hint="eastAsia"/>
        </w:rPr>
        <w:br/>
      </w:r>
      <w:r>
        <w:rPr>
          <w:rFonts w:hint="eastAsia"/>
        </w:rPr>
        <w:t>　　　　三、飞机再生细分市场发展趋势预测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未来飞机再生行业挑战与机遇探讨</w:t>
      </w:r>
      <w:r>
        <w:rPr>
          <w:rFonts w:hint="eastAsia"/>
        </w:rPr>
        <w:br/>
      </w:r>
      <w:r>
        <w:rPr>
          <w:rFonts w:hint="eastAsia"/>
        </w:rPr>
        <w:t>　　　　一、飞机再生行业挑战</w:t>
      </w:r>
      <w:r>
        <w:rPr>
          <w:rFonts w:hint="eastAsia"/>
        </w:rPr>
        <w:br/>
      </w:r>
      <w:r>
        <w:rPr>
          <w:rFonts w:hint="eastAsia"/>
        </w:rPr>
        <w:t>　　　　二、飞机再生行业机遇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飞机再生行业研究结论及建议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对飞机再生行业发展的建议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(中~智~林)对飞机再生企业和投资者的建议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飞机再生行业历程</w:t>
      </w:r>
      <w:r>
        <w:rPr>
          <w:rFonts w:hint="eastAsia"/>
        </w:rPr>
        <w:br/>
      </w:r>
      <w:r>
        <w:rPr>
          <w:rFonts w:hint="eastAsia"/>
        </w:rPr>
        <w:t>　　图表 飞机再生行业生命周期</w:t>
      </w:r>
      <w:r>
        <w:rPr>
          <w:rFonts w:hint="eastAsia"/>
        </w:rPr>
        <w:br/>
      </w:r>
      <w:r>
        <w:rPr>
          <w:rFonts w:hint="eastAsia"/>
        </w:rPr>
        <w:t>　　图表 飞机再生行业产业链分析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2020-2025年飞机再生行业市场容量统计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2020-2025年中国飞机再生行业市场规模及增长情况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2020-2025年中国飞机再生行业销售收入分析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2020-2025年中国飞机再生行业盈利情况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2020-2025年中国飞机再生行业利润总额分析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2020-2025年中国飞机再生行业企业数量情况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2020-2025年中国飞机再生行业企业平均规模情况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2020-2025年中国飞机再生行业竞争力分析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2020-2025年中国飞机再生行业盈利能力分析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2020-2025年中国飞机再生行业运营能力分析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2020-2025年中国飞机再生行业偿债能力分析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2020-2025年中国飞机再生行业发展能力分析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2020-2025年中国飞机再生行业经营效益分析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**地区飞机再生行业市场需求情况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飞机再生重点企业（一）基本信息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飞机再生重点企业（一）经营情况分析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飞机再生重点企业（一）盈利能力情况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飞机再生重点企业（一）偿债能力情况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飞机再生重点企业（一）运营能力情况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飞机再生重点企业（一）成长能力情况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飞机再生重点企业（二）基本信息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飞机再生重点企业（二）经营情况分析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飞机再生重点企业（二）盈利能力情况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飞机再生重点企业（二）偿债能力情况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飞机再生重点企业（二）运营能力情况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飞机再生重点企业（二）成长能力情况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2026-2032年中国飞机再生行业市场容量预测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2026-2032年中国飞机再生行业市场规模预测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2026-2032年中国飞机再生市场前景分析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2026-2032年中国飞机再生行业发展趋势预测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abf19d9e14ed7" w:history="1">
        <w:r>
          <w:rPr>
            <w:rStyle w:val="Hyperlink"/>
          </w:rPr>
          <w:t>2026-2032年中国飞机再生行业发展研究与行业前景分析报告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abf19d9e14ed7" w:history="1">
        <w:r>
          <w:rPr>
            <w:rStyle w:val="Hyperlink"/>
          </w:rPr>
          <w:t>https://www.20087.com/8/93/FeiJiZaiShengDeXianZhuangYuFaZhanQianJing.html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热点：报废飞机去哪里了、再生机是什么意思、报废飞机、飞机生还、废旧飞机多少钱一架、飞机再循环风扇属于什么系统、飞机的仿生原理、报废飞机外壳出售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483a1a1614380" w:history="1">
      <w:r>
        <w:rPr>
          <w:rStyle w:val="Hyperlink"/>
        </w:rPr>
        <w:t>2026-2032年中国飞机再生行业发展研究与行业前景分析报告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FeiJiZaiShengDeXianZhuangYuFaZhanQianJing.html" TargetMode="External" Id="R418abf19d9e1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FeiJiZaiShengDeXianZhuangYuFaZhanQianJing.html" TargetMode="External" Id="R44c483a1a161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2025-12-23T02:39:01Z</dcterms:created>
  <dcterms:modified xsi:type="dcterms:W3CDTF">2025-12-23T03:39:01Z</dcterms:modified>
  <dc:subject>2026-2032年中国飞机再生行业发展研究与行业前景分析报告</dc:subject>
  <dc:title>2026-2032年中国飞机再生行业发展研究与行业前景分析报告</dc:title>
  <cp:keywords>2026-2032年中国飞机再生行业发展研究与行业前景分析报告</cp:keywords>
  <dc:description>2026-2032年中国飞机再生行业发展研究与行业前景分析报告</dc:description>
</cp:coreProperties>
</file>