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81480232c4930" w:history="1">
              <w:r>
                <w:rPr>
                  <w:rStyle w:val="Hyperlink"/>
                </w:rPr>
                <w:t>2024-2030年中国调速转把行业市场调研与前景趋势分析报告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81480232c4930" w:history="1">
              <w:r>
                <w:rPr>
                  <w:rStyle w:val="Hyperlink"/>
                </w:rPr>
                <w:t>2024-2030年中国调速转把行业市场调研与前景趋势分析报告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81480232c4930" w:history="1">
                <w:r>
                  <w:rPr>
                    <w:rStyle w:val="Hyperlink"/>
                  </w:rPr>
                  <w:t>https://www.20087.com/9/83/DiaoSuZhuanBaDeFaZhanQuShi.html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主要用于电动自行车和摩托车的速度控制，通过改变电机输出功率实现加速或减速。随着电动交通工具的普及，调速转把的市场需求显著增加。现代调速转把采用电子技术，如霍尔效应传感器和微处理器，提高了控制精度和反应速度，增强了驾驶者的操控体验。</w:t>
      </w:r>
      <w:r>
        <w:rPr>
          <w:rFonts w:hint="eastAsia"/>
        </w:rPr>
        <w:br/>
      </w:r>
      <w:r>
        <w:rPr>
          <w:rFonts w:hint="eastAsia"/>
        </w:rPr>
        <w:t>　　未来，调速转把将融合更多智能化功能和安全特性。通过集成蓝牙连接和移动应用，驾驶员可以个性化设置驾驶模式和实时监控车辆状态。此外，紧急制动辅助和智能限速功能将成为标配，以提升行驶安全性和遵守交通法规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81480232c4930" w:history="1">
        <w:r>
          <w:rPr>
            <w:rStyle w:val="Hyperlink"/>
          </w:rPr>
          <w:t>2024-2030年中国调速转把行业市场调研与前景趋势分析报告</w:t>
        </w:r>
      </w:hyperlink>
      <w:r>
        <w:rPr>
          <w:rFonts w:hint="eastAsia"/>
        </w:rPr>
        <w:t>》依据国家统计局、海关总署及调速转把相关协会等部门的权威资料数据，以及对调速转把行业重点区域实地调研，结合调速转把行业发展所处的环境，从理论到实践、从宏观到微观等多个角度对调速转把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81480232c4930" w:history="1">
        <w:r>
          <w:rPr>
            <w:rStyle w:val="Hyperlink"/>
          </w:rPr>
          <w:t>2024-2030年中国调速转把行业市场调研与前景趋势分析报告</w:t>
        </w:r>
      </w:hyperlink>
      <w:r>
        <w:rPr>
          <w:rFonts w:hint="eastAsia"/>
        </w:rPr>
        <w:t>》内容严谨、数据翔实，通过辅以大量直观的图表，帮助调速转把企业准确把握调速转把行业发展动向、正确制定调速转把企业发展战略和调速转把投资策略。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调速转把行业界定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第二节 调速转把行业特点分析</w:t>
      </w:r>
      <w:r>
        <w:rPr>
          <w:rFonts w:hint="eastAsia"/>
        </w:rPr>
        <w:br/>
      </w:r>
      <w:r>
        <w:rPr>
          <w:rFonts w:hint="eastAsia"/>
        </w:rPr>
        <w:t>　　第三节 调速转把行业发展历程</w:t>
      </w:r>
      <w:r>
        <w:rPr>
          <w:rFonts w:hint="eastAsia"/>
        </w:rPr>
        <w:br/>
      </w:r>
      <w:r>
        <w:rPr>
          <w:rFonts w:hint="eastAsia"/>
        </w:rPr>
        <w:t>　　第四节 调速转把产业链分析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2023-2024年全球调速转把行业发展态势分析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全球调速转把行业总体情况</w:t>
      </w:r>
      <w:r>
        <w:rPr>
          <w:rFonts w:hint="eastAsia"/>
        </w:rPr>
        <w:br/>
      </w:r>
      <w:r>
        <w:rPr>
          <w:rFonts w:hint="eastAsia"/>
        </w:rPr>
        <w:t>　　第二节 调速转把行业重点国家、地区市场分析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全球调速转把行业发展前景预测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2023-2024年中国调速转把行业发展环境分析</w:t>
      </w:r>
      <w:r>
        <w:rPr>
          <w:rFonts w:hint="eastAsia"/>
        </w:rPr>
        <w:br/>
      </w:r>
      <w:r>
        <w:rPr>
          <w:rFonts w:hint="eastAsia"/>
        </w:rPr>
        <w:t>　　第一节 调速转把行业经济环境分析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调速转把行业政策环境分析</w:t>
      </w:r>
      <w:r>
        <w:rPr>
          <w:rFonts w:hint="eastAsia"/>
        </w:rPr>
        <w:br/>
      </w:r>
      <w:r>
        <w:rPr>
          <w:rFonts w:hint="eastAsia"/>
        </w:rPr>
        <w:t>　　　　一、调速转把行业相关政策</w:t>
      </w:r>
      <w:r>
        <w:rPr>
          <w:rFonts w:hint="eastAsia"/>
        </w:rPr>
        <w:br/>
      </w:r>
      <w:r>
        <w:rPr>
          <w:rFonts w:hint="eastAsia"/>
        </w:rPr>
        <w:t>　　　　二、调速转把行业相关标准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2023-2024年调速转把行业技术发展现状及趋势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当前我国调速转把技术发展现状</w:t>
      </w:r>
      <w:r>
        <w:rPr>
          <w:rFonts w:hint="eastAsia"/>
        </w:rPr>
        <w:br/>
      </w:r>
      <w:r>
        <w:rPr>
          <w:rFonts w:hint="eastAsia"/>
        </w:rPr>
        <w:t>　　第二节 中外调速转把技术差距及产生差距的主要原因分析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提高我国调速转把技术的对策</w:t>
      </w:r>
      <w:r>
        <w:rPr>
          <w:rFonts w:hint="eastAsia"/>
        </w:rPr>
        <w:br/>
      </w:r>
      <w:r>
        <w:rPr>
          <w:rFonts w:hint="eastAsia"/>
        </w:rPr>
        <w:t>　　第四节 我国调速转把研发、设计发展趋势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中国调速转把行业市场供需状况分析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中国调速转把行业市场规模情况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中国调速转把行业市场需求状况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一、2019-2024年调速转把行业市场需求情况</w:t>
      </w:r>
      <w:r>
        <w:rPr>
          <w:rFonts w:hint="eastAsia"/>
        </w:rPr>
        <w:br/>
      </w:r>
      <w:r>
        <w:rPr>
          <w:rFonts w:hint="eastAsia"/>
        </w:rPr>
        <w:t>　　　　二、调速转把行业市场需求特点分析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三、2024-2030年调速转把行业市场需求预测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中国调速转把行业市场供给状况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一、2019-2024年调速转把行业市场供给情况</w:t>
      </w:r>
      <w:r>
        <w:rPr>
          <w:rFonts w:hint="eastAsia"/>
        </w:rPr>
        <w:br/>
      </w:r>
      <w:r>
        <w:rPr>
          <w:rFonts w:hint="eastAsia"/>
        </w:rPr>
        <w:t>　　　　二、调速转把行业市场供给特点分析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三、2024-2030年调速转把行业市场供给预测</w:t>
      </w:r>
      <w:r>
        <w:rPr>
          <w:rFonts w:hint="eastAsia"/>
        </w:rPr>
        <w:br/>
      </w:r>
      <w:r>
        <w:rPr>
          <w:rFonts w:hint="eastAsia"/>
        </w:rPr>
        <w:t>　　第四节 调速转把行业市场供需平衡状况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中国调速转把行业进出口情况分析</w:t>
      </w:r>
      <w:r>
        <w:rPr>
          <w:rFonts w:hint="eastAsia"/>
        </w:rPr>
        <w:br/>
      </w:r>
      <w:r>
        <w:rPr>
          <w:rFonts w:hint="eastAsia"/>
        </w:rPr>
        <w:t>　　第一节 调速转把行业出口情况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三、2024-2030年调速转把行业出口情况预测</w:t>
      </w:r>
      <w:r>
        <w:rPr>
          <w:rFonts w:hint="eastAsia"/>
        </w:rPr>
        <w:br/>
      </w:r>
      <w:r>
        <w:rPr>
          <w:rFonts w:hint="eastAsia"/>
        </w:rPr>
        <w:t>　　第二节 调速转把行业进口情况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一、2019-2024年调速转把行业进口情况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三、2024-2030年调速转把行业进口情况预测</w:t>
      </w:r>
      <w:r>
        <w:rPr>
          <w:rFonts w:hint="eastAsia"/>
        </w:rPr>
        <w:br/>
      </w:r>
      <w:r>
        <w:rPr>
          <w:rFonts w:hint="eastAsia"/>
        </w:rPr>
        <w:t>　　第三节 调速转把行业进出口面临的挑战及对策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2023-2024年中国调速转把行业产品价格监测</w:t>
      </w:r>
      <w:r>
        <w:rPr>
          <w:rFonts w:hint="eastAsia"/>
        </w:rPr>
        <w:br/>
      </w:r>
      <w:r>
        <w:rPr>
          <w:rFonts w:hint="eastAsia"/>
        </w:rPr>
        <w:t>　　　　一、调速转把市场价格特征</w:t>
      </w:r>
      <w:r>
        <w:rPr>
          <w:rFonts w:hint="eastAsia"/>
        </w:rPr>
        <w:br/>
      </w:r>
      <w:r>
        <w:rPr>
          <w:rFonts w:hint="eastAsia"/>
        </w:rPr>
        <w:t>　　　　二、当前调速转把市场价格评述</w:t>
      </w:r>
      <w:r>
        <w:rPr>
          <w:rFonts w:hint="eastAsia"/>
        </w:rPr>
        <w:br/>
      </w:r>
      <w:r>
        <w:rPr>
          <w:rFonts w:hint="eastAsia"/>
        </w:rPr>
        <w:t>　　　　三、影响调速转把市场价格因素分析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中国调速转把行业重点区域市场分析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调速转把行业区域市场分布情况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2023-2024年调速转把行业细分市场调研分析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调速转把细分产品（一）市场调研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调速转把细分产品（二）市场调研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2023-2024年调速转把行业上、下游市场分析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调速转把行业上游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调速转把行业下游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调速转把重点企业（一）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调速转把重点企业（二）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调速转把重点企业（三）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调速转把重点企业（四）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调速转把重点企业（五）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调速转把重点企业（六）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调速转把行业风险及对策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2024-2030年调速转把行业发展环境分析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2024-2030年调速转把行业投资特性分析</w:t>
      </w:r>
      <w:r>
        <w:rPr>
          <w:rFonts w:hint="eastAsia"/>
        </w:rPr>
        <w:br/>
      </w:r>
      <w:r>
        <w:rPr>
          <w:rFonts w:hint="eastAsia"/>
        </w:rPr>
        <w:t>　　　　一、调速转把行业进入壁垒</w:t>
      </w:r>
      <w:r>
        <w:rPr>
          <w:rFonts w:hint="eastAsia"/>
        </w:rPr>
        <w:br/>
      </w:r>
      <w:r>
        <w:rPr>
          <w:rFonts w:hint="eastAsia"/>
        </w:rPr>
        <w:t>　　　　二、调速转把行业盈利模式</w:t>
      </w:r>
      <w:r>
        <w:rPr>
          <w:rFonts w:hint="eastAsia"/>
        </w:rPr>
        <w:br/>
      </w:r>
      <w:r>
        <w:rPr>
          <w:rFonts w:hint="eastAsia"/>
        </w:rPr>
        <w:t>　　　　三、调速转把行业盈利因素</w:t>
      </w:r>
      <w:r>
        <w:rPr>
          <w:rFonts w:hint="eastAsia"/>
        </w:rPr>
        <w:br/>
      </w:r>
      <w:r>
        <w:rPr>
          <w:rFonts w:hint="eastAsia"/>
        </w:rPr>
        <w:t>　　第三节 调速转把行业“波特五力模型”分析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2024-2030年调速转把行业风险及对策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调速转把企业竞争策略分析</w:t>
      </w:r>
      <w:r>
        <w:rPr>
          <w:rFonts w:hint="eastAsia"/>
        </w:rPr>
        <w:br/>
      </w:r>
      <w:r>
        <w:rPr>
          <w:rFonts w:hint="eastAsia"/>
        </w:rPr>
        <w:t>　　第一节 调速转把市场竞争策略分析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一、2024-2030年中国调速转把市场增长潜力分析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二、2024-2030年中国调速转把主要潜力品种分析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三、现有调速转把产品竞争策略分析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四、潜力调速转把品种竞争策略选择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2024-2030年中国调速转把企业竞争策略分析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一、2024-2030年我国调速转把市场竞争趋势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二、2024-2030年调速转把行业竞争格局展望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三、2024-2030年调速转把行业竞争策略分析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四、2024-2030年调速转把企业竞争策略分析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2024-2030年中国调速转把行业发展趋势分析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一、2024-2030年调速转把技术发展趋势分析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二、2024-2030年调速转把产品发展趋势分析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三、2024-2030年调速转把行业竞争格局展望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2024-2030年中国调速转把市场趋势分析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一、2024-2030年调速转把发展趋势预测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二、2024-2030年调速转把市场前景分析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三、2024-2030年调速转把产业政策趋向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2024-2030年调速转把行业投资价值评估分析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调速转把行业发展建议分析</w:t>
      </w:r>
      <w:r>
        <w:rPr>
          <w:rFonts w:hint="eastAsia"/>
        </w:rPr>
        <w:br/>
      </w:r>
      <w:r>
        <w:rPr>
          <w:rFonts w:hint="eastAsia"/>
        </w:rPr>
        <w:t>　　第一节 调速转把行业研究结论及建议</w:t>
      </w:r>
      <w:r>
        <w:rPr>
          <w:rFonts w:hint="eastAsia"/>
        </w:rPr>
        <w:br/>
      </w:r>
      <w:r>
        <w:rPr>
          <w:rFonts w:hint="eastAsia"/>
        </w:rPr>
        <w:t>　　第二节 调速转把细分行业研究结论及建议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调速转把行业竞争策略总结及建议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调速转把行业历程</w:t>
      </w:r>
      <w:r>
        <w:rPr>
          <w:rFonts w:hint="eastAsia"/>
        </w:rPr>
        <w:br/>
      </w:r>
      <w:r>
        <w:rPr>
          <w:rFonts w:hint="eastAsia"/>
        </w:rPr>
        <w:t>　　图表 调速转把行业生命周期</w:t>
      </w:r>
      <w:r>
        <w:rPr>
          <w:rFonts w:hint="eastAsia"/>
        </w:rPr>
        <w:br/>
      </w:r>
      <w:r>
        <w:rPr>
          <w:rFonts w:hint="eastAsia"/>
        </w:rPr>
        <w:t>　　图表 调速转把行业产业链分析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2019-2024年调速转把行业市场容量分析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2024年中国调速转把行业需求领域分布格局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2019-2024年中国调速转把出口金额分析</w:t>
      </w:r>
      <w:r>
        <w:rPr>
          <w:rFonts w:hint="eastAsia"/>
        </w:rPr>
        <w:br/>
      </w:r>
      <w:r>
        <w:rPr>
          <w:rFonts w:hint="eastAsia"/>
        </w:rPr>
        <w:t>　　图表 2024年中国调速转把进口国家及地区分析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2024年中国调速转把出口国家及地区分析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调速转把重点企业（三）经营情况分析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调速转把重点企业（三）主要经济指标情况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调速转把重点企业（三）成长能力情况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2024-2030年中国调速转把行业产能预测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2024-2030年中国调速转把行业供需平衡预测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2024-2030年中国调速转把市场容量预测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2024-2030年中国调速转把市场规模预测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2024-2030年中国调速转把市场前景分析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2024-2030年中国调速转把发展趋势预测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81480232c4930" w:history="1">
        <w:r>
          <w:rPr>
            <w:rStyle w:val="Hyperlink"/>
          </w:rPr>
          <w:t>2024-2030年中国调速转把行业市场调研与前景趋势分析报告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81480232c4930" w:history="1">
        <w:r>
          <w:rPr>
            <w:rStyle w:val="Hyperlink"/>
          </w:rPr>
          <w:t>https://www.20087.com/9/83/DiaoSuZhuanBaDeFaZhanQuShi.html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67f34696e429f" w:history="1">
      <w:r>
        <w:rPr>
          <w:rStyle w:val="Hyperlink"/>
        </w:rPr>
        <w:t>2024-2030年中国调速转把行业市场调研与前景趋势分析报告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oSuZhuanBaDeFaZhanQuShi.html" TargetMode="External" Id="Rabf81480232c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oSuZhuanBaDeFaZhanQuShi.html" TargetMode="External" Id="R73767f34696e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2024-04-06T23:13:00Z</dcterms:created>
  <dcterms:modified xsi:type="dcterms:W3CDTF">2024-04-07T00:13:00Z</dcterms:modified>
  <dc:subject>2024-2030年中国调速转把行业市场调研与前景趋势分析报告</dc:subject>
  <dc:title>2024-2030年中国调速转把行业市场调研与前景趋势分析报告</dc:title>
  <cp:keywords>2024-2030年中国调速转把行业市场调研与前景趋势分析报告</cp:keywords>
  <dc:description>2024-2030年中国调速转把行业市场调研与前景趋势分析报告</dc:description>
</cp:coreProperties>
</file>