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8f3b45ec6435b" w:history="1">
              <w:r>
                <w:rPr>
                  <w:rStyle w:val="Hyperlink"/>
                </w:rPr>
                <w:t>中国公共汽车行业现状分析及发展趋势预测报告（2026-2032年）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8f3b45ec6435b" w:history="1">
              <w:r>
                <w:rPr>
                  <w:rStyle w:val="Hyperlink"/>
                </w:rPr>
                <w:t>中国公共汽车行业现状分析及发展趋势预测报告（2026-2032年）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120073A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8f3b45ec6435b" w:history="1">
                <w:r>
                  <w:rPr>
                    <w:rStyle w:val="Hyperlink"/>
                  </w:rPr>
                  <w:t>https://www.20087.com/A/73/GongGongQiCheFaZhanQuShi.html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共汽车是一种重要的公共交通工具，广泛应用于城市公共交通系统。其主要功能是通过提供集体运输服务来缓解交通拥堵，促进城市交通的绿色发展。随着汽车技术和公共交通系统的发展，公共汽车的设计和制造工艺不断优化，不仅提高了车辆的舒适性和安全性，还增强了产品的经济性和适用性。现代公共汽车采用先进的材料和技术，如新能源动力系统和智能控制系统，提高了车辆的能效和驾驶安全性。此外，随着环保要求的提高，公共汽车的生产更加注重节能减排，如采用低能耗的动力系统和可回收材料，减少了对环境的影响。随着市场需求的多样化，公共汽车的设计也更加注重个性化和定制化服务，如根据不同的城市交通需求设计专用车型。</w:t>
      </w:r>
      <w:r>
        <w:rPr>
          <w:rFonts w:hint="eastAsia"/>
        </w:rPr>
        <w:br/>
      </w:r>
      <w:r>
        <w:rPr>
          <w:rFonts w:hint="eastAsia"/>
        </w:rPr>
        <w:t>　　未来，公共汽车的发展将更加注重智能化和环保性。市场调研网认为，随着物联网技术的应用，未来的公共汽车将能够通过智能控制系统实现远程监控和数据传输，提高车辆的运行效率和维护水平。同时，随着新能源技术的进步，未来的公共汽车将采用更多高性能的动力系统，如纯电动或氢燃料电池技术，提高车辆的零排放性能。此外，随着自动驾驶技术的发展，公共汽车将采用更多智能化技术，如自动驾驶系统，提高车辆的运行安全性和乘客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8f3b45ec6435b" w:history="1">
        <w:r>
          <w:rPr>
            <w:rStyle w:val="Hyperlink"/>
          </w:rPr>
          <w:t>中国公共汽车行业现状分析及发展趋势预测报告（2026-2032年）</w:t>
        </w:r>
      </w:hyperlink>
      <w:r>
        <w:rPr>
          <w:rFonts w:hint="eastAsia"/>
        </w:rPr>
        <w:t>》，2025年公共汽车行业市场规模达 亿元，预计2032年市场规模将达 亿元，期间年均复合增长率（CAGR）达 %。报告基于科学的市场调研与数据分析，全面解析了公共汽车行业的市场规模、市场需求及发展现状。报告深入探讨了公共汽车产业链结构、细分市场特点及技术发展方向，并结合宏观经济环境与消费者需求变化，对公共汽车行业前景与未来趋势进行了科学预测，揭示了潜在增长空间。通过对公共汽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公共汽车产业市场概述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2025-2026年全球公共汽车市场现状及发展趋势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全球公共汽车市场现状及发展趋势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一、全球公共汽车产业发展阶段</w:t>
      </w:r>
      <w:r>
        <w:rPr>
          <w:rFonts w:hint="eastAsia"/>
        </w:rPr>
        <w:br/>
      </w:r>
      <w:r>
        <w:rPr>
          <w:rFonts w:hint="eastAsia"/>
        </w:rPr>
        <w:t>　　　　二、全球公共汽车产业竞争现状</w:t>
      </w:r>
      <w:r>
        <w:rPr>
          <w:rFonts w:hint="eastAsia"/>
        </w:rPr>
        <w:br/>
      </w:r>
      <w:r>
        <w:rPr>
          <w:rFonts w:hint="eastAsia"/>
        </w:rPr>
        <w:t>　　　　三、全球公共汽车产业投资状况</w:t>
      </w:r>
      <w:r>
        <w:rPr>
          <w:rFonts w:hint="eastAsia"/>
        </w:rPr>
        <w:br/>
      </w:r>
      <w:r>
        <w:rPr>
          <w:rFonts w:hint="eastAsia"/>
        </w:rPr>
        <w:t>　　　　四、全球公共汽车产业市场发展趋势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全球主要国家地区公共汽车产业现状及产业转移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全球公共汽车市场经营模式现状及发展趋势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2025-2026年中国公共汽车产业链发展状况分析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2025-2026年中国公共汽车产业发展分析</w:t>
      </w:r>
      <w:r>
        <w:rPr>
          <w:rFonts w:hint="eastAsia"/>
        </w:rPr>
        <w:br/>
      </w:r>
      <w:r>
        <w:rPr>
          <w:rFonts w:hint="eastAsia"/>
        </w:rPr>
        <w:t>　　第一节 中国公共汽车产业发展现状</w:t>
      </w:r>
      <w:r>
        <w:rPr>
          <w:rFonts w:hint="eastAsia"/>
        </w:rPr>
        <w:br/>
      </w:r>
      <w:r>
        <w:rPr>
          <w:rFonts w:hint="eastAsia"/>
        </w:rPr>
        <w:t>　　第二节 中国公共汽车产业经济运行现状</w:t>
      </w:r>
      <w:r>
        <w:rPr>
          <w:rFonts w:hint="eastAsia"/>
        </w:rPr>
        <w:br/>
      </w:r>
      <w:r>
        <w:rPr>
          <w:rFonts w:hint="eastAsia"/>
        </w:rPr>
        <w:t>　　第三节 中国公共汽车产业存在的问题及发展障碍分析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中国公共汽车产业发展趋势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2021-2026年中国公共汽车市场现状及发展趋势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中国公共汽车市场供给状况</w:t>
      </w:r>
      <w:r>
        <w:rPr>
          <w:rFonts w:hint="eastAsia"/>
        </w:rPr>
        <w:br/>
      </w:r>
      <w:r>
        <w:rPr>
          <w:rFonts w:hint="eastAsia"/>
        </w:rPr>
        <w:t>　　第二节 中国公共汽车市场需求状况</w:t>
      </w:r>
      <w:r>
        <w:rPr>
          <w:rFonts w:hint="eastAsia"/>
        </w:rPr>
        <w:br/>
      </w:r>
      <w:r>
        <w:rPr>
          <w:rFonts w:hint="eastAsia"/>
        </w:rPr>
        <w:t>　　第三节 中国公共汽车市场存在的问题及障碍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中国公共汽车市场发展潜力及发展趋势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2025-2026年中国公共汽车产业基本竞争战略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2025-2026年中国公共汽车产业市场竞争策略分析</w:t>
      </w:r>
      <w:r>
        <w:rPr>
          <w:rFonts w:hint="eastAsia"/>
        </w:rPr>
        <w:br/>
      </w:r>
      <w:r>
        <w:rPr>
          <w:rFonts w:hint="eastAsia"/>
        </w:rPr>
        <w:t>　　第一节 公共汽车产业市场五种竞争动力模式结构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公共汽车产业市场核心竞争力的塑造要素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2025-2026年中国公共汽车产业市场营销策略竞争分析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公共汽车行业重点企业发展调研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公共汽车重点企业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三、公共汽车企业经营情况分析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2026-2032年中国公共汽车产业市场发展预测</w:t>
      </w:r>
      <w:r>
        <w:rPr>
          <w:rFonts w:hint="eastAsia"/>
        </w:rPr>
        <w:br/>
      </w:r>
      <w:r>
        <w:rPr>
          <w:rFonts w:hint="eastAsia"/>
        </w:rPr>
        <w:t>　　第一节 中国公共汽车产业发展环境预测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中国公共汽车产业发展预测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中国公共汽车市场发展预测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一、2026-2032年中国公共汽车市场需求预测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二、2026-2032年中国公共汽车市场结构预测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三、2026-2032年中国公共汽车市场集中度预测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四、2026-2032年中国公共汽车市场供给预测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五、2026-2032年中国公共汽车市场价格预测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中国公共汽车产业市场投资机会与风险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中国公共汽车产业市场投资优势分析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中国公共汽车产业市场投资劣势分析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中国公共汽车产业市场投资机会分析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中国公共汽车产业市场投资风险分析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中国公共汽车产业市场竞争策略建议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中国公共汽车产业竞争战略建议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中智林：中国公共汽车产业竞争策略建议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8f3b45ec6435b" w:history="1">
        <w:r>
          <w:rPr>
            <w:rStyle w:val="Hyperlink"/>
          </w:rPr>
          <w:t>中国公共汽车行业现状分析及发展趋势预测报告（2026-2032年）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120073A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8f3b45ec6435b" w:history="1">
        <w:r>
          <w:rPr>
            <w:rStyle w:val="Hyperlink"/>
          </w:rPr>
          <w:t>https://www.20087.com/A/73/GongGongQiCheFaZhanQuShi.html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热点：公共汽车上的轮杆、公共汽车小说、公共汽车上、公共汽车有几个座位、公共汽车轮杆视频高清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6f1ae2bcc746fa" w:history="1">
      <w:r>
        <w:rPr>
          <w:rStyle w:val="Hyperlink"/>
        </w:rPr>
        <w:t>中国公共汽车行业现状分析及发展趋势预测报告（2026-2032年）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3/GongGongQiCheFaZhanQuShi.html" TargetMode="External" Id="R67b8f3b45ec643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3/GongGongQiCheFaZhanQuShi.html" TargetMode="External" Id="Rab6f1ae2bcc746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2026-03-02T04:25:00Z</dcterms:created>
  <dcterms:modified xsi:type="dcterms:W3CDTF">2026-03-02T05:25:00Z</dcterms:modified>
  <dc:subject>中国公共汽车行业现状分析及发展趋势预测报告（2026-2032年）</dc:subject>
  <dc:title>中国公共汽车行业现状分析及发展趋势预测报告（2026-2032年）</dc:title>
  <cp:keywords>中国公共汽车行业现状分析及发展趋势预测报告（2026-2032年）</cp:keywords>
  <dc:description>中国公共汽车行业现状分析及发展趋势预测报告（2026-2032年）</dc:description>
</cp:coreProperties>
</file>