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b835007d44293" w:history="1">
              <w:r>
                <w:rPr>
                  <w:rStyle w:val="Hyperlink"/>
                </w:rPr>
                <w:t>2025-2031年中国汽车发电机调节器市场深度调查分析及发展趋势研究报告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b835007d44293" w:history="1">
              <w:r>
                <w:rPr>
                  <w:rStyle w:val="Hyperlink"/>
                </w:rPr>
                <w:t>2025-2031年中国汽车发电机调节器市场深度调查分析及发展趋势研究报告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b835007d44293" w:history="1">
                <w:r>
                  <w:rPr>
                    <w:rStyle w:val="Hyperlink"/>
                  </w:rPr>
                  <w:t>https://www.20087.com/M_JiaoTongYunShu/50/QiCheFaDianJiDiaoJieQiFaZhanQuShiYuCeFenXi.html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调节器是用于控制汽车发电机输出电压的电子设备，确保电池充电和车辆电气系统的稳定运行。随着汽车电子化程度的提高，汽车发电机调节器的功能和性能也在不断提升。目前，市场上的汽车发电机调节器已经具备了高度的可靠性和智能化水平，如采用微处理器控制技术，能够实现对发电机输出的精确控制。同时，调节器的设计也越来越小型化和集成化，以适应汽车内部空间的限制。</w:t>
      </w:r>
      <w:r>
        <w:rPr>
          <w:rFonts w:hint="eastAsia"/>
        </w:rPr>
        <w:br/>
      </w:r>
      <w:r>
        <w:rPr>
          <w:rFonts w:hint="eastAsia"/>
        </w:rPr>
        <w:t>　　未来，汽车发电机调节器的发展将更加注重集成化和网络化。通过与车载网络系统的融合，发电机调节器可以实现与其他车载电子设备的协同工作，提高整车电气系统的智能化水平。此外，随着新能源汽车的发展，汽车发电机调节器可能需要适应新的电力管理系统，如支持电动汽车的电池管理系统（BMS）。同时，调节器的研发和生产也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b835007d44293" w:history="1">
        <w:r>
          <w:rPr>
            <w:rStyle w:val="Hyperlink"/>
          </w:rPr>
          <w:t>2025-2031年中国汽车发电机调节器市场深度调查分析及发展趋势研究报告</w:t>
        </w:r>
      </w:hyperlink>
      <w:r>
        <w:rPr>
          <w:rFonts w:hint="eastAsia"/>
        </w:rPr>
        <w:t>》基于科学的市场调研与数据分析，全面解析了汽车发电机调节器行业的市场规模、市场需求及发展现状。报告深入探讨了汽车发电机调节器产业链结构、细分市场特点及技术发展方向，并结合宏观经济环境与消费者需求变化，对汽车发电机调节器行业前景与未来趋势进行了科学预测，揭示了潜在增长空间。通过对汽车发电机调节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三、美国越来越多的零部件企业开始放弃汽车行业</w:t>
      </w:r>
      <w:r>
        <w:rPr>
          <w:rFonts w:hint="eastAsia"/>
        </w:rPr>
        <w:br/>
      </w:r>
      <w:r>
        <w:rPr>
          <w:rFonts w:hint="eastAsia"/>
        </w:rPr>
        <w:t>　　　　四、美国汽车零部件行业申请政府援助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一、日本汽车零部件企业的海外发展势头强劲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三、日本汽车零配件进出口简析</w:t>
      </w:r>
      <w:r>
        <w:rPr>
          <w:rFonts w:hint="eastAsia"/>
        </w:rPr>
        <w:br/>
      </w:r>
      <w:r>
        <w:rPr>
          <w:rFonts w:hint="eastAsia"/>
        </w:rPr>
        <w:t>　　　　四、日本汽车零配件产业发展趋势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</w:t>
      </w:r>
      <w:r>
        <w:rPr>
          <w:rFonts w:hint="eastAsia"/>
        </w:rPr>
        <w:br/>
      </w:r>
      <w:r>
        <w:rPr>
          <w:rFonts w:hint="eastAsia"/>
        </w:rPr>
        <w:t>　　　　二、欧洲汽车电子零部件增长迅速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第五节 2025-2031年世界汽车零部件业的发展趋势探析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2025年世界汽车发电机调节器市场运行态势分析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2025年世界汽车发电机调节器市场运行环境分析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一、世界经济运行形态分析</w:t>
      </w:r>
      <w:r>
        <w:rPr>
          <w:rFonts w:hint="eastAsia"/>
        </w:rPr>
        <w:br/>
      </w:r>
      <w:r>
        <w:rPr>
          <w:rFonts w:hint="eastAsia"/>
        </w:rPr>
        <w:t>　　　　二、世界汽车工业及影响分析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2025年世界汽车发电机调节器市场整体状况分析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一、全球汽车发电机调节器的销售额统计分析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二、世界汽车发电机调节器的生产和销售正呈逐步上升趋势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2025-2031年世界汽车发电机调节器市场发展趋势分析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2025年中国汽车零部件行业社会环境发展分析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2025年中国汽车发电机产业运行形势分析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2025年中国汽车发电机产业运行概况</w:t>
      </w:r>
      <w:r>
        <w:rPr>
          <w:rFonts w:hint="eastAsia"/>
        </w:rPr>
        <w:br/>
      </w:r>
      <w:r>
        <w:rPr>
          <w:rFonts w:hint="eastAsia"/>
        </w:rPr>
        <w:t>　　　　一、国内汽车发电机产品设计与技术水平</w:t>
      </w:r>
      <w:r>
        <w:rPr>
          <w:rFonts w:hint="eastAsia"/>
        </w:rPr>
        <w:br/>
      </w:r>
      <w:r>
        <w:rPr>
          <w:rFonts w:hint="eastAsia"/>
        </w:rPr>
        <w:t>　　　　二、汽车发动机技术的变革</w:t>
      </w:r>
      <w:r>
        <w:rPr>
          <w:rFonts w:hint="eastAsia"/>
        </w:rPr>
        <w:br/>
      </w:r>
      <w:r>
        <w:rPr>
          <w:rFonts w:hint="eastAsia"/>
        </w:rPr>
        <w:t>　　第二节 2025年中国汽车发电机市场运行透析</w:t>
      </w:r>
      <w:r>
        <w:rPr>
          <w:rFonts w:hint="eastAsia"/>
        </w:rPr>
        <w:br/>
      </w:r>
      <w:r>
        <w:rPr>
          <w:rFonts w:hint="eastAsia"/>
        </w:rPr>
        <w:t>　　　　一、汽车发电机供给分析</w:t>
      </w:r>
      <w:r>
        <w:rPr>
          <w:rFonts w:hint="eastAsia"/>
        </w:rPr>
        <w:br/>
      </w:r>
      <w:r>
        <w:rPr>
          <w:rFonts w:hint="eastAsia"/>
        </w:rPr>
        <w:t>　　　　二、汽车发电机需求分析</w:t>
      </w:r>
      <w:r>
        <w:rPr>
          <w:rFonts w:hint="eastAsia"/>
        </w:rPr>
        <w:br/>
      </w:r>
      <w:r>
        <w:rPr>
          <w:rFonts w:hint="eastAsia"/>
        </w:rPr>
        <w:t>　　　　三、汽车发电机市场销售情况分析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2025年中国汽车发电机调节器产业运行新形势分析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2025年中国汽车发电机调节器产业发展概况分析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一、我国汽车工业拉动发电机调节器行业快速发展</w:t>
      </w:r>
      <w:r>
        <w:rPr>
          <w:rFonts w:hint="eastAsia"/>
        </w:rPr>
        <w:br/>
      </w:r>
      <w:r>
        <w:rPr>
          <w:rFonts w:hint="eastAsia"/>
        </w:rPr>
        <w:t>　　　　二、中国汽车发电机调节器集中程度分析</w:t>
      </w:r>
      <w:r>
        <w:rPr>
          <w:rFonts w:hint="eastAsia"/>
        </w:rPr>
        <w:br/>
      </w:r>
      <w:r>
        <w:rPr>
          <w:rFonts w:hint="eastAsia"/>
        </w:rPr>
        <w:t>　　　　三、2025年我国汽车发电机调节器产业规模分析</w:t>
      </w:r>
      <w:r>
        <w:rPr>
          <w:rFonts w:hint="eastAsia"/>
        </w:rPr>
        <w:br/>
      </w:r>
      <w:r>
        <w:rPr>
          <w:rFonts w:hint="eastAsia"/>
        </w:rPr>
        <w:t>　　第二节 2025年我国汽车发电机调节器产品技术状况分析</w:t>
      </w:r>
      <w:r>
        <w:rPr>
          <w:rFonts w:hint="eastAsia"/>
        </w:rPr>
        <w:br/>
      </w:r>
      <w:r>
        <w:rPr>
          <w:rFonts w:hint="eastAsia"/>
        </w:rPr>
        <w:t>　　　　一、我国汽车发电机调节器行业产品技术分析</w:t>
      </w:r>
      <w:r>
        <w:rPr>
          <w:rFonts w:hint="eastAsia"/>
        </w:rPr>
        <w:br/>
      </w:r>
      <w:r>
        <w:rPr>
          <w:rFonts w:hint="eastAsia"/>
        </w:rPr>
        <w:t>　　　　二、产品技术与世界比较分析</w:t>
      </w:r>
      <w:r>
        <w:rPr>
          <w:rFonts w:hint="eastAsia"/>
        </w:rPr>
        <w:br/>
      </w:r>
      <w:r>
        <w:rPr>
          <w:rFonts w:hint="eastAsia"/>
        </w:rPr>
        <w:t>　　　　三、产品研发成本分析</w:t>
      </w:r>
      <w:r>
        <w:rPr>
          <w:rFonts w:hint="eastAsia"/>
        </w:rPr>
        <w:br/>
      </w:r>
      <w:r>
        <w:rPr>
          <w:rFonts w:hint="eastAsia"/>
        </w:rPr>
        <w:t>　　第三节 2025年中国汽车发电机调节器产业发展特点分析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2025年中国汽车发电机调节器市场运行状况分析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2025年中国汽车发电机调节器市场发展总体状况分析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一、汽车发电机调节器市场运行特点分析</w:t>
      </w:r>
      <w:r>
        <w:rPr>
          <w:rFonts w:hint="eastAsia"/>
        </w:rPr>
        <w:br/>
      </w:r>
      <w:r>
        <w:rPr>
          <w:rFonts w:hint="eastAsia"/>
        </w:rPr>
        <w:t>　　　　二、汽车发电机调节器市场销售模式分析</w:t>
      </w:r>
      <w:r>
        <w:rPr>
          <w:rFonts w:hint="eastAsia"/>
        </w:rPr>
        <w:br/>
      </w:r>
      <w:r>
        <w:rPr>
          <w:rFonts w:hint="eastAsia"/>
        </w:rPr>
        <w:t>　　　　三、汽车发电机调节器市场供需分析</w:t>
      </w:r>
      <w:r>
        <w:rPr>
          <w:rFonts w:hint="eastAsia"/>
        </w:rPr>
        <w:br/>
      </w:r>
      <w:r>
        <w:rPr>
          <w:rFonts w:hint="eastAsia"/>
        </w:rPr>
        <w:t>　　第二节 2025年中国汽车发电机调节器市场发展存在的问题分析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二、汽车发电机调节器市场发展的瓶颈</w:t>
      </w:r>
      <w:r>
        <w:rPr>
          <w:rFonts w:hint="eastAsia"/>
        </w:rPr>
        <w:br/>
      </w:r>
      <w:r>
        <w:rPr>
          <w:rFonts w:hint="eastAsia"/>
        </w:rPr>
        <w:t>　　　　三、汽车发电机调节器发展的安全质量问题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2025年中国汽车发电机调节器行业的发展对策分析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一、汽车发电机调节器市场发展的策略</w:t>
      </w:r>
      <w:r>
        <w:rPr>
          <w:rFonts w:hint="eastAsia"/>
        </w:rPr>
        <w:br/>
      </w:r>
      <w:r>
        <w:rPr>
          <w:rFonts w:hint="eastAsia"/>
        </w:rPr>
        <w:t>　　　　二、汽车发电机调节器发展的管理措施</w:t>
      </w:r>
      <w:r>
        <w:rPr>
          <w:rFonts w:hint="eastAsia"/>
        </w:rPr>
        <w:br/>
      </w:r>
      <w:r>
        <w:rPr>
          <w:rFonts w:hint="eastAsia"/>
        </w:rPr>
        <w:t>　　　　三、对汽车发电机调节器产品质量和安全运行工作的建议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2025年中国汽车发电机调节器市场竞争格局分析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一、汽车零部件产业的国际竞争力简析</w:t>
      </w:r>
      <w:r>
        <w:rPr>
          <w:rFonts w:hint="eastAsia"/>
        </w:rPr>
        <w:br/>
      </w:r>
      <w:r>
        <w:rPr>
          <w:rFonts w:hint="eastAsia"/>
        </w:rPr>
        <w:t>　　　　二、中国零部件企业整体竞争力呈现下滑趋势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三、提升汽车零部件竞争力的对策</w:t>
      </w:r>
      <w:r>
        <w:rPr>
          <w:rFonts w:hint="eastAsia"/>
        </w:rPr>
        <w:br/>
      </w:r>
      <w:r>
        <w:rPr>
          <w:rFonts w:hint="eastAsia"/>
        </w:rPr>
        <w:t>　　第二节 2025年中国汽车发电机调节器市场竞争现状分析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一、汽车发电机调节器技术竞争</w:t>
      </w:r>
      <w:r>
        <w:rPr>
          <w:rFonts w:hint="eastAsia"/>
        </w:rPr>
        <w:br/>
      </w:r>
      <w:r>
        <w:rPr>
          <w:rFonts w:hint="eastAsia"/>
        </w:rPr>
        <w:t>　　　　二、汽车发电机调节器价格竞争分析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2025年中国汽车发电机调节器集中度分析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2025-2031年中国汽车发电机调节器市场竞争趋势分析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2025年中国汽车发电机调节器优势企业财务状况及竞争力分析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浙江恒兴汽车零部件有限公司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台州强力汽车配件有限公司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上海实业交通电器有限公司调节器厂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廊坊美联制动装置有限公司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锦州东佑精工有限公司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2025年中国汽车工业数据分析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二、2020-2025年中国汽车产销同比分析</w:t>
      </w:r>
      <w:r>
        <w:rPr>
          <w:rFonts w:hint="eastAsia"/>
        </w:rPr>
        <w:br/>
      </w:r>
      <w:r>
        <w:rPr>
          <w:rFonts w:hint="eastAsia"/>
        </w:rPr>
        <w:t>　　　　三、汽车产业集群的发展分析</w:t>
      </w:r>
      <w:r>
        <w:rPr>
          <w:rFonts w:hint="eastAsia"/>
        </w:rPr>
        <w:br/>
      </w:r>
      <w:r>
        <w:rPr>
          <w:rFonts w:hint="eastAsia"/>
        </w:rPr>
        <w:t>　　第三节 2025年中国汽车行业面临的问题与对策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中国汽车发电机调节器业发展前景及预测分析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2025-2031年中国汽车发电机调节器行业市场发展趋势分析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2025-2031年中国汽车发电机调节器市场盈利预测分析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2025-2031年中国汽车发电机调节器行业投资前景预测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2025-2031年中国汽车发电机调节器行业投资概况</w:t>
      </w:r>
      <w:r>
        <w:rPr>
          <w:rFonts w:hint="eastAsia"/>
        </w:rPr>
        <w:br/>
      </w:r>
      <w:r>
        <w:rPr>
          <w:rFonts w:hint="eastAsia"/>
        </w:rPr>
        <w:t>　　　　一、汽车发电机调节器投资特性分析</w:t>
      </w:r>
      <w:r>
        <w:rPr>
          <w:rFonts w:hint="eastAsia"/>
        </w:rPr>
        <w:br/>
      </w:r>
      <w:r>
        <w:rPr>
          <w:rFonts w:hint="eastAsia"/>
        </w:rPr>
        <w:t>　　　　二、汽车发电机调节器投资环境分析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2025-2031年中国汽车发电机调节器行业投资机会分析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2025-2031年中国汽车发电机调节器行业投资风险预警分析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为使用erp的企业对自动化控制营运流程的需求</w:t>
      </w:r>
      <w:r>
        <w:rPr>
          <w:rFonts w:hint="eastAsia"/>
        </w:rPr>
        <w:br/>
      </w:r>
      <w:r>
        <w:rPr>
          <w:rFonts w:hint="eastAsia"/>
        </w:rPr>
        <w:t>　　图表 tradexchange或autoxchange</w:t>
      </w:r>
      <w:r>
        <w:rPr>
          <w:rFonts w:hint="eastAsia"/>
        </w:rPr>
        <w:br/>
      </w:r>
      <w:r>
        <w:rPr>
          <w:rFonts w:hint="eastAsia"/>
        </w:rPr>
        <w:t>　　图表 covisint电子商务中心</w:t>
      </w:r>
      <w:r>
        <w:rPr>
          <w:rFonts w:hint="eastAsia"/>
        </w:rPr>
        <w:br/>
      </w:r>
      <w:r>
        <w:rPr>
          <w:rFonts w:hint="eastAsia"/>
        </w:rPr>
        <w:t>　　图表 全球化、分层次的汽车零部件供应链体系</w:t>
      </w:r>
      <w:r>
        <w:rPr>
          <w:rFonts w:hint="eastAsia"/>
        </w:rPr>
        <w:br/>
      </w:r>
      <w:r>
        <w:rPr>
          <w:rFonts w:hint="eastAsia"/>
        </w:rPr>
        <w:t>　　图表 我国汽车零部件产业支撑体系结构图</w:t>
      </w:r>
      <w:r>
        <w:rPr>
          <w:rFonts w:hint="eastAsia"/>
        </w:rPr>
        <w:br/>
      </w:r>
      <w:r>
        <w:rPr>
          <w:rFonts w:hint="eastAsia"/>
        </w:rPr>
        <w:t>　　图表 国外大型汽车零部件公司专利申请数量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浙江恒兴汽车零部件有限公司成长能力指标走势图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台州强力汽车配件有限公司成长能力指标走势图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上海实业交通电器有限公司调节器厂经营收入走势图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上海实业交通电器有限公司调节器厂盈利指标走势图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上海实业交通电器有限公司调节器厂负债情况图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上海实业交通电器有限公司调节器厂负债指标走势图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上海实业交通电器有限公司调节器厂成长能力指标走势图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廊坊美联制动装置有限公司负债情况图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廊坊美联制动装置有限公司成长能力指标走势图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锦州东佑精工有限公司负债情况图</w:t>
      </w:r>
      <w:r>
        <w:rPr>
          <w:rFonts w:hint="eastAsia"/>
        </w:rPr>
        <w:br/>
      </w:r>
      <w:r>
        <w:rPr>
          <w:rFonts w:hint="eastAsia"/>
        </w:rPr>
        <w:t>　　图表 锦州东佑精工有限公司负债指标走势图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锦州东佑精工有限公司成长能力指标走势图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2025-2031年中国汽车发电机调节器行业市场产销预测分析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2025-2031年中国汽车发电机调节器行业市场进出口预测分析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2025-2031年中国汽车发电机调节器行业市场价格预测分析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2025-2031年中国汽车发电机调节器行业市场成本预测分析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b835007d44293" w:history="1">
        <w:r>
          <w:rPr>
            <w:rStyle w:val="Hyperlink"/>
          </w:rPr>
          <w:t>2025-2031年中国汽车发电机调节器市场深度调查分析及发展趋势研究报告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b835007d44293" w:history="1">
        <w:r>
          <w:rPr>
            <w:rStyle w:val="Hyperlink"/>
          </w:rPr>
          <w:t>https://www.20087.com/M_JiaoTongYunShu/50/QiCheFaDianJiDiaoJieQiFaZhanQuShiYuCeFenXi.html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调节器是否坏了、汽车发电机调节器坏了有什么症状、汽油发电机调节器好坏、汽车发电机调节器的作用、汽车发电机电压调节器多少钱、汽车发电机调节器多少钱一个、发电机调节器原理、汽车发电机调节器在哪个位置、货车发电机电压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dc8c7b9845d9" w:history="1">
      <w:r>
        <w:rPr>
          <w:rStyle w:val="Hyperlink"/>
        </w:rPr>
        <w:t>2025-2031年中国汽车发电机调节器市场深度调查分析及发展趋势研究报告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QiCheFaDianJiDiaoJieQiFaZhanQuShiYuCeFenXi.html" TargetMode="External" Id="R8a2b835007d4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QiCheFaDianJiDiaoJieQiFaZhanQuShiYuCeFenXi.html" TargetMode="External" Id="R5b7adc8c7b9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2025-04-22T08:37:00Z</dcterms:created>
  <dcterms:modified xsi:type="dcterms:W3CDTF">2025-04-22T09:37:00Z</dcterms:modified>
  <dc:subject>2025-2031年中国汽车发电机调节器市场深度调查分析及发展趋势研究报告</dc:subject>
  <dc:title>2025-2031年中国汽车发电机调节器市场深度调查分析及发展趋势研究报告</dc:title>
  <cp:keywords>2025-2031年中国汽车发电机调节器市场深度调查分析及发展趋势研究报告</cp:keywords>
  <dc:description>2025-2031年中国汽车发电机调节器市场深度调查分析及发展趋势研究报告</dc:description>
</cp:coreProperties>
</file>