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5fc8d1dc4f9d" w:history="1">
              <w:r>
                <w:rPr>
                  <w:rStyle w:val="Hyperlink"/>
                </w:rPr>
                <w:t>2025-2031年中国低速车发展现状分析与前景趋势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5fc8d1dc4f9d" w:history="1">
              <w:r>
                <w:rPr>
                  <w:rStyle w:val="Hyperlink"/>
                </w:rPr>
                <w:t>2025-2031年中国低速车发展现状分析与前景趋势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35fc8d1dc4f9d" w:history="1">
                <w:r>
                  <w:rPr>
                    <w:rStyle w:val="Hyperlink"/>
                  </w:rPr>
                  <w:t>https://www.20087.com/0/85/DiSuCheDeFaZhanQianJing.html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如老年代步车、微型电动车）在部分国家和地区因其实用性、经济性而受到欢迎，特别是在农村和小城镇。低速车通常以铅酸电池为动力源，设计简单，满足短途出行需求。然而，缺乏统一的行业标准、安全性较低、路权争议等问题限制了其进一步发展。</w:t>
      </w:r>
      <w:r>
        <w:rPr>
          <w:rFonts w:hint="eastAsia"/>
        </w:rPr>
        <w:br/>
      </w:r>
      <w:r>
        <w:rPr>
          <w:rFonts w:hint="eastAsia"/>
        </w:rPr>
        <w:t>　　未来低速车市场的发展将朝着规范化、电动化与智能化方向迈进。政府将逐步出台相关政策与标准，规范生产、销售及使用环节，提升车辆的安全性能和环保水平。电动化趋势下，锂离子电池的应用将提升续航里程，降低运行成本，同时促进充电基础设施的建设。智能化技术的融入，如辅助驾驶系统、车联网功能，将提升低速车的驾驶体验与安全性，拓展其在城市短途物流、共享出行等领域的应用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35fc8d1dc4f9d" w:history="1">
        <w:r>
          <w:rPr>
            <w:rStyle w:val="Hyperlink"/>
          </w:rPr>
          <w:t>2025-2031年中国低速车发展现状分析与前景趋势</w:t>
        </w:r>
      </w:hyperlink>
      <w:r>
        <w:rPr>
          <w:rFonts w:hint="eastAsia"/>
        </w:rPr>
        <w:t>深入调研分析了我国低速车行业的现状、市场规模、竞争格局以及所面临的风险与机遇。该报告结合低速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低速车行业概述</w:t>
      </w:r>
      <w:r>
        <w:rPr>
          <w:rFonts w:hint="eastAsia"/>
        </w:rPr>
        <w:br/>
      </w:r>
      <w:r>
        <w:rPr>
          <w:rFonts w:hint="eastAsia"/>
        </w:rPr>
        <w:t>　　第一节 低速车定义与分类</w:t>
      </w:r>
      <w:r>
        <w:rPr>
          <w:rFonts w:hint="eastAsia"/>
        </w:rPr>
        <w:br/>
      </w:r>
      <w:r>
        <w:rPr>
          <w:rFonts w:hint="eastAsia"/>
        </w:rPr>
        <w:t>　　第二节 低速车应用领域</w:t>
      </w:r>
      <w:r>
        <w:rPr>
          <w:rFonts w:hint="eastAsia"/>
        </w:rPr>
        <w:br/>
      </w:r>
      <w:r>
        <w:rPr>
          <w:rFonts w:hint="eastAsia"/>
        </w:rPr>
        <w:t>　　第三节 低速车行业经济指标分析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2020-2024年全球低速车市场规模与趋势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2023-2024年低速车产能与投资动态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一、国内低速车产能及利用情况</w:t>
      </w:r>
      <w:r>
        <w:rPr>
          <w:rFonts w:hint="eastAsia"/>
        </w:rPr>
        <w:br/>
      </w:r>
      <w:r>
        <w:rPr>
          <w:rFonts w:hint="eastAsia"/>
        </w:rPr>
        <w:t>　　　　二、低速车产能扩张与投资动态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2025-2031年低速车行业产量统计与趋势预测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一、2020-2024年低速车行业产量数据统计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1、2020-2024年低速车产量及增长趋势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2、2020-2024年低速车细分产品产量及份额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三、2025-2031年低速车产量预测</w:t>
      </w:r>
      <w:r>
        <w:rPr>
          <w:rFonts w:hint="eastAsia"/>
        </w:rPr>
        <w:br/>
      </w:r>
      <w:r>
        <w:rPr>
          <w:rFonts w:hint="eastAsia"/>
        </w:rPr>
        <w:t>　　第三节 2025-2031年低速车市场需求与销售分析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一、2023-2024年低速车行业需求现状</w:t>
      </w:r>
      <w:r>
        <w:rPr>
          <w:rFonts w:hint="eastAsia"/>
        </w:rPr>
        <w:br/>
      </w:r>
      <w:r>
        <w:rPr>
          <w:rFonts w:hint="eastAsia"/>
        </w:rPr>
        <w:t>　　　　二、低速车客户群体与需求特点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三、2020-2024年低速车行业销售规模分析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一、2023-2024年低速车主要细分产品市场现状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一、2023-2024年低速车各应用领域市场现状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2023-2024年中国低速车技术发展研究</w:t>
      </w:r>
      <w:r>
        <w:rPr>
          <w:rFonts w:hint="eastAsia"/>
        </w:rPr>
        <w:br/>
      </w:r>
      <w:r>
        <w:rPr>
          <w:rFonts w:hint="eastAsia"/>
        </w:rPr>
        <w:t>　　第一节 当前低速车技术发展现状</w:t>
      </w:r>
      <w:r>
        <w:rPr>
          <w:rFonts w:hint="eastAsia"/>
        </w:rPr>
        <w:br/>
      </w:r>
      <w:r>
        <w:rPr>
          <w:rFonts w:hint="eastAsia"/>
        </w:rPr>
        <w:t>　　第二节 国内外低速车技术差异与原因</w:t>
      </w:r>
      <w:r>
        <w:rPr>
          <w:rFonts w:hint="eastAsia"/>
        </w:rPr>
        <w:br/>
      </w:r>
      <w:r>
        <w:rPr>
          <w:rFonts w:hint="eastAsia"/>
        </w:rPr>
        <w:t>　　第三节 低速车技术创新与发展趋势预测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技术进步对低速车行业的影响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一、2020-2024年低速车市场价格走势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2023-2024年重点区域低速车市场发展概况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2020-2024年中国低速车行业进出口情况分析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一、2020-2024年低速车进口规模及增长情况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一、2020-2024年低速车出口规模及增长情况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2020-2024年中国低速车行业总体发展与财务状况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2020-2024年中国低速车行业规模情况</w:t>
      </w:r>
      <w:r>
        <w:rPr>
          <w:rFonts w:hint="eastAsia"/>
        </w:rPr>
        <w:br/>
      </w:r>
      <w:r>
        <w:rPr>
          <w:rFonts w:hint="eastAsia"/>
        </w:rPr>
        <w:t>　　　　一、低速车行业企业数量规模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2020-2024年中国低速车行业财务能力分析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一、低速车行业盈利能力</w:t>
      </w:r>
      <w:r>
        <w:rPr>
          <w:rFonts w:hint="eastAsia"/>
        </w:rPr>
        <w:br/>
      </w:r>
      <w:r>
        <w:rPr>
          <w:rFonts w:hint="eastAsia"/>
        </w:rPr>
        <w:t>　　　　二、低速车行业偿债能力</w:t>
      </w:r>
      <w:r>
        <w:rPr>
          <w:rFonts w:hint="eastAsia"/>
        </w:rPr>
        <w:br/>
      </w:r>
      <w:r>
        <w:rPr>
          <w:rFonts w:hint="eastAsia"/>
        </w:rPr>
        <w:t>　　　　三、低速车行业营运能力</w:t>
      </w:r>
      <w:r>
        <w:rPr>
          <w:rFonts w:hint="eastAsia"/>
        </w:rPr>
        <w:br/>
      </w:r>
      <w:r>
        <w:rPr>
          <w:rFonts w:hint="eastAsia"/>
        </w:rPr>
        <w:t>　　　　四、低速车行业发展能力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2023-2024年低速车行业竞争力分析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2020-2024年低速车行业企业并购活动分析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2023-2024年低速车行业会展与招投标活动分析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2024年中国低速车企业发展企业发展策略与建议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中国低速车行业风险与对策</w:t>
      </w:r>
      <w:r>
        <w:rPr>
          <w:rFonts w:hint="eastAsia"/>
        </w:rPr>
        <w:br/>
      </w:r>
      <w:r>
        <w:rPr>
          <w:rFonts w:hint="eastAsia"/>
        </w:rPr>
        <w:t>　　第一节 低速车行业SWOT分析</w:t>
      </w:r>
      <w:r>
        <w:rPr>
          <w:rFonts w:hint="eastAsia"/>
        </w:rPr>
        <w:br/>
      </w:r>
      <w:r>
        <w:rPr>
          <w:rFonts w:hint="eastAsia"/>
        </w:rPr>
        <w:t>　　　　一、低速车行业优势</w:t>
      </w:r>
      <w:r>
        <w:rPr>
          <w:rFonts w:hint="eastAsia"/>
        </w:rPr>
        <w:br/>
      </w:r>
      <w:r>
        <w:rPr>
          <w:rFonts w:hint="eastAsia"/>
        </w:rPr>
        <w:t>　　　　二、低速车行业劣势</w:t>
      </w:r>
      <w:r>
        <w:rPr>
          <w:rFonts w:hint="eastAsia"/>
        </w:rPr>
        <w:br/>
      </w:r>
      <w:r>
        <w:rPr>
          <w:rFonts w:hint="eastAsia"/>
        </w:rPr>
        <w:t>　　　　三、低速车市场机会</w:t>
      </w:r>
      <w:r>
        <w:rPr>
          <w:rFonts w:hint="eastAsia"/>
        </w:rPr>
        <w:br/>
      </w:r>
      <w:r>
        <w:rPr>
          <w:rFonts w:hint="eastAsia"/>
        </w:rPr>
        <w:t>　　　　四、低速车市场威胁</w:t>
      </w:r>
      <w:r>
        <w:rPr>
          <w:rFonts w:hint="eastAsia"/>
        </w:rPr>
        <w:br/>
      </w:r>
      <w:r>
        <w:rPr>
          <w:rFonts w:hint="eastAsia"/>
        </w:rPr>
        <w:t>　　第二节 低速车行业风险及对策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2023-2024年低速车行业发展环境分析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2025-2031年低速车行业发展趋势与方向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2025-2031年低速车行业发展潜力与机遇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中~智~林：低速车行业发展建议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低速车行业类别</w:t>
      </w:r>
      <w:r>
        <w:rPr>
          <w:rFonts w:hint="eastAsia"/>
        </w:rPr>
        <w:br/>
      </w:r>
      <w:r>
        <w:rPr>
          <w:rFonts w:hint="eastAsia"/>
        </w:rPr>
        <w:t>　　图表 低速车行业产业链调研</w:t>
      </w:r>
      <w:r>
        <w:rPr>
          <w:rFonts w:hint="eastAsia"/>
        </w:rPr>
        <w:br/>
      </w:r>
      <w:r>
        <w:rPr>
          <w:rFonts w:hint="eastAsia"/>
        </w:rPr>
        <w:t>　　图表 低速车行业现状</w:t>
      </w:r>
      <w:r>
        <w:rPr>
          <w:rFonts w:hint="eastAsia"/>
        </w:rPr>
        <w:br/>
      </w:r>
      <w:r>
        <w:rPr>
          <w:rFonts w:hint="eastAsia"/>
        </w:rPr>
        <w:t>　　图表 低速车行业标准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2020-2024年中国低速车行业市场规模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2024年中国低速车行业产能</w:t>
      </w:r>
      <w:r>
        <w:rPr>
          <w:rFonts w:hint="eastAsia"/>
        </w:rPr>
        <w:br/>
      </w:r>
      <w:r>
        <w:rPr>
          <w:rFonts w:hint="eastAsia"/>
        </w:rPr>
        <w:t>　　图表 2020-2024年中国低速车行业产量统计</w:t>
      </w:r>
      <w:r>
        <w:rPr>
          <w:rFonts w:hint="eastAsia"/>
        </w:rPr>
        <w:br/>
      </w:r>
      <w:r>
        <w:rPr>
          <w:rFonts w:hint="eastAsia"/>
        </w:rPr>
        <w:t>　　图表 低速车行业动态</w:t>
      </w:r>
      <w:r>
        <w:rPr>
          <w:rFonts w:hint="eastAsia"/>
        </w:rPr>
        <w:br/>
      </w:r>
      <w:r>
        <w:rPr>
          <w:rFonts w:hint="eastAsia"/>
        </w:rPr>
        <w:t>　　图表 2020-2024年中国低速车市场需求量</w:t>
      </w:r>
      <w:r>
        <w:rPr>
          <w:rFonts w:hint="eastAsia"/>
        </w:rPr>
        <w:br/>
      </w:r>
      <w:r>
        <w:rPr>
          <w:rFonts w:hint="eastAsia"/>
        </w:rPr>
        <w:t>　　图表 2024年中国低速车行业需求区域调研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2020-2024年中国低速车行情</w:t>
      </w:r>
      <w:r>
        <w:rPr>
          <w:rFonts w:hint="eastAsia"/>
        </w:rPr>
        <w:br/>
      </w:r>
      <w:r>
        <w:rPr>
          <w:rFonts w:hint="eastAsia"/>
        </w:rPr>
        <w:t>　　图表 2020-2024年中国低速车价格走势图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2020-2024年中国低速车行业销售收入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2020-2024年中国低速车行业盈利情况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2020-2024年中国低速车行业利润总额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2020-2024年中国低速车进口统计</w:t>
      </w:r>
      <w:r>
        <w:rPr>
          <w:rFonts w:hint="eastAsia"/>
        </w:rPr>
        <w:br/>
      </w:r>
      <w:r>
        <w:rPr>
          <w:rFonts w:hint="eastAsia"/>
        </w:rPr>
        <w:t>　　图表 2020-2024年中国低速车出口统计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2020-2024年中国低速车行业企业数量统计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**地区低速车市场规模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**地区低速车市场调研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**地区低速车市场规模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**地区低速车市场调研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低速车行业竞争对手分析</w:t>
      </w:r>
      <w:r>
        <w:rPr>
          <w:rFonts w:hint="eastAsia"/>
        </w:rPr>
        <w:br/>
      </w:r>
      <w:r>
        <w:rPr>
          <w:rFonts w:hint="eastAsia"/>
        </w:rPr>
        <w:t>　　图表 低速车重点企业（一）基本信息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2025-2031年中国低速车行业市场规模预测</w:t>
      </w:r>
      <w:r>
        <w:rPr>
          <w:rFonts w:hint="eastAsia"/>
        </w:rPr>
        <w:br/>
      </w:r>
      <w:r>
        <w:rPr>
          <w:rFonts w:hint="eastAsia"/>
        </w:rPr>
        <w:t>　　图表 低速车行业准入条件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2025-2031年中国低速车行业信息化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2025-2031年中国低速车行业风险分析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2025-2031年中国低速车市场前景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5fc8d1dc4f9d" w:history="1">
        <w:r>
          <w:rPr>
            <w:rStyle w:val="Hyperlink"/>
          </w:rPr>
          <w:t>2025-2031年中国低速车发展现状分析与前景趋势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35fc8d1dc4f9d" w:history="1">
        <w:r>
          <w:rPr>
            <w:rStyle w:val="Hyperlink"/>
          </w:rPr>
          <w:t>https://www.20087.com/0/85/DiSuCheDeFaZhanQianJing.html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24c46032450a" w:history="1">
      <w:r>
        <w:rPr>
          <w:rStyle w:val="Hyperlink"/>
        </w:rPr>
        <w:t>2025-2031年中国低速车发展现状分析与前景趋势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SuCheDeFaZhanQianJing.html" TargetMode="External" Id="Reda35fc8d1d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SuCheDeFaZhanQianJing.html" TargetMode="External" Id="R738c24c4603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2024-12-15T03:32:22Z</dcterms:created>
  <dcterms:modified xsi:type="dcterms:W3CDTF">2024-12-15T04:32:22Z</dcterms:modified>
  <dc:subject>2025-2031年中国低速车发展现状分析与前景趋势</dc:subject>
  <dc:title>2025-2031年中国低速车发展现状分析与前景趋势</dc:title>
  <cp:keywords>2025-2031年中国低速车发展现状分析与前景趋势</cp:keywords>
  <dc:description>2025-2031年中国低速车发展现状分析与前景趋势</dc:description>
</cp:coreProperties>
</file>