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513ee6b464280" w:history="1">
              <w:r>
                <w:rPr>
                  <w:rStyle w:val="Hyperlink"/>
                </w:rPr>
                <w:t>2025年中国微型客车市场现状调研与发展前景预测分析报告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513ee6b464280" w:history="1">
              <w:r>
                <w:rPr>
                  <w:rStyle w:val="Hyperlink"/>
                </w:rPr>
                <w:t>2025年中国微型客车市场现状调研与发展前景预测分析报告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e513ee6b464280" w:history="1">
                <w:r>
                  <w:rPr>
                    <w:rStyle w:val="Hyperlink"/>
                  </w:rPr>
                  <w:t>https://www.20087.com/0/35/WeiXingKeCheShiChangJingZhengYuF.html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是小型多功能车，因其灵活机动、经济实用的特点，在城市交通和短途客运中占据一席之地。随着城市化进程的加快，对紧凑型、低排放车辆的需求增加，推动了微型客车市场的增长。近年来，电动汽车技术的成熟使得电动微型客车成为市场新宠，满足了环保和能源效率的要求。</w:t>
      </w:r>
      <w:r>
        <w:rPr>
          <w:rFonts w:hint="eastAsia"/>
        </w:rPr>
        <w:br/>
      </w:r>
      <w:r>
        <w:rPr>
          <w:rFonts w:hint="eastAsia"/>
        </w:rPr>
        <w:t>　　未来，微型客车将更加智能化和电动化。自动驾驶技术的应用将提升微型客车的安全性和便利性，使其成为共享出行和最后一英里配送的理想选择。同时，随着电池技术的进步和充电基础设施的完善，电动微型客车的续航能力和充电便利性将得到显著改善，进一步促进其市场渗透率。此外，车联网技术的集成将使微型客车能够提供个性化的出行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513ee6b464280" w:history="1">
        <w:r>
          <w:rPr>
            <w:rStyle w:val="Hyperlink"/>
          </w:rPr>
          <w:t>2025年中国微型客车市场现状调研与发展前景预测分析报告</w:t>
        </w:r>
      </w:hyperlink>
      <w:r>
        <w:rPr>
          <w:rFonts w:hint="eastAsia"/>
        </w:rPr>
        <w:t>》全面梳理了微型客车产业链，结合市场需求和市场规模等数据，深入剖析微型客车行业现状。报告详细探讨了微型客车市场竞争格局，重点关注重点企业及其品牌影响力，并分析了微型客车价格机制和细分市场特征。通过对微型客车技术现状及未来方向的评估，报告展望了微型客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2020-2025年微型客车行业发展环境分析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2020-2025年微型客车行业政策环境</w:t>
      </w:r>
      <w:r>
        <w:rPr>
          <w:rFonts w:hint="eastAsia"/>
        </w:rPr>
        <w:br/>
      </w:r>
      <w:r>
        <w:rPr>
          <w:rFonts w:hint="eastAsia"/>
        </w:rPr>
        <w:t>　　　　一、微型客车行业监管体制分析</w:t>
      </w:r>
      <w:r>
        <w:rPr>
          <w:rFonts w:hint="eastAsia"/>
        </w:rPr>
        <w:br/>
      </w:r>
      <w:r>
        <w:rPr>
          <w:rFonts w:hint="eastAsia"/>
        </w:rPr>
        <w:t>　　　　二、微型客车行业主要法律法规</w:t>
      </w:r>
      <w:r>
        <w:rPr>
          <w:rFonts w:hint="eastAsia"/>
        </w:rPr>
        <w:br/>
      </w:r>
      <w:r>
        <w:rPr>
          <w:rFonts w:hint="eastAsia"/>
        </w:rPr>
        <w:t>　　　　三、微型客车行业政策走势解读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微型客车行业在国民经济中地位分析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2020-2025年微型客车行业规模与经济效益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2020-2025年微型客车行业总体规模分析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一、微型客车行业企业数量分布</w:t>
      </w:r>
      <w:r>
        <w:rPr>
          <w:rFonts w:hint="eastAsia"/>
        </w:rPr>
        <w:br/>
      </w:r>
      <w:r>
        <w:rPr>
          <w:rFonts w:hint="eastAsia"/>
        </w:rPr>
        <w:t>　　　　二、微型客车行业资产规模分析</w:t>
      </w:r>
      <w:r>
        <w:rPr>
          <w:rFonts w:hint="eastAsia"/>
        </w:rPr>
        <w:br/>
      </w:r>
      <w:r>
        <w:rPr>
          <w:rFonts w:hint="eastAsia"/>
        </w:rPr>
        <w:t>　　　　三、微型客车行业销售收入分析</w:t>
      </w:r>
      <w:r>
        <w:rPr>
          <w:rFonts w:hint="eastAsia"/>
        </w:rPr>
        <w:br/>
      </w:r>
      <w:r>
        <w:rPr>
          <w:rFonts w:hint="eastAsia"/>
        </w:rPr>
        <w:t>　　　　四、微型客车行业利润总额分析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2020-2025年微型客车行业经营效益分析</w:t>
      </w:r>
      <w:r>
        <w:rPr>
          <w:rFonts w:hint="eastAsia"/>
        </w:rPr>
        <w:br/>
      </w:r>
      <w:r>
        <w:rPr>
          <w:rFonts w:hint="eastAsia"/>
        </w:rPr>
        <w:t>　　　　一、微型客车行业偿债能力分析</w:t>
      </w:r>
      <w:r>
        <w:rPr>
          <w:rFonts w:hint="eastAsia"/>
        </w:rPr>
        <w:br/>
      </w:r>
      <w:r>
        <w:rPr>
          <w:rFonts w:hint="eastAsia"/>
        </w:rPr>
        <w:t>　　　　二、微型客车行业盈利能力分析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三、微型客车行业的毛利率分析</w:t>
      </w:r>
      <w:r>
        <w:rPr>
          <w:rFonts w:hint="eastAsia"/>
        </w:rPr>
        <w:br/>
      </w:r>
      <w:r>
        <w:rPr>
          <w:rFonts w:hint="eastAsia"/>
        </w:rPr>
        <w:t>　　　　四、微型客车行业运营能力分析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2020-2025年微型客车行业成本费用分析</w:t>
      </w:r>
      <w:r>
        <w:rPr>
          <w:rFonts w:hint="eastAsia"/>
        </w:rPr>
        <w:br/>
      </w:r>
      <w:r>
        <w:rPr>
          <w:rFonts w:hint="eastAsia"/>
        </w:rPr>
        <w:t>　　　　一、微型客车行业销售成本分析</w:t>
      </w:r>
      <w:r>
        <w:rPr>
          <w:rFonts w:hint="eastAsia"/>
        </w:rPr>
        <w:br/>
      </w:r>
      <w:r>
        <w:rPr>
          <w:rFonts w:hint="eastAsia"/>
        </w:rPr>
        <w:t>　　　　二、微型客车行业销售费用分析</w:t>
      </w:r>
      <w:r>
        <w:rPr>
          <w:rFonts w:hint="eastAsia"/>
        </w:rPr>
        <w:br/>
      </w:r>
      <w:r>
        <w:rPr>
          <w:rFonts w:hint="eastAsia"/>
        </w:rPr>
        <w:t>　　　　三、微型客车行业管理费用分析</w:t>
      </w:r>
      <w:r>
        <w:rPr>
          <w:rFonts w:hint="eastAsia"/>
        </w:rPr>
        <w:br/>
      </w:r>
      <w:r>
        <w:rPr>
          <w:rFonts w:hint="eastAsia"/>
        </w:rPr>
        <w:t>　　　　四、微型客车行业财务费用分析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2020-2025年微型客车行业重点区域发展分析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三、长三角微型客车行业收入利润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四、长三角微型客车行业经营效益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五、长三角微型客车行业市场前景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三、珠三角微型客车行业收入利润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四、珠三角微型客车行业经营效益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五、珠三角微型客车行业市场前景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五、环渤海湾微型客车行业市场前景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五、西部地区微型客车行业市场前景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2020-2025年微型客车行业企业综合排名分析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2020-2025年微型客车行业企业十强排名</w:t>
      </w:r>
      <w:r>
        <w:rPr>
          <w:rFonts w:hint="eastAsia"/>
        </w:rPr>
        <w:br/>
      </w:r>
      <w:r>
        <w:rPr>
          <w:rFonts w:hint="eastAsia"/>
        </w:rPr>
        <w:t>　　　　一、微型客车行业企业资产规模十强企业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二、微型客车行业企业销售收入十强企业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三、微型客车行业企业利润总额十强企业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2020-2025年微型客车行业不同类型企业排名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一、微型客车行业民营企业十强</w:t>
      </w:r>
      <w:r>
        <w:rPr>
          <w:rFonts w:hint="eastAsia"/>
        </w:rPr>
        <w:br/>
      </w:r>
      <w:r>
        <w:rPr>
          <w:rFonts w:hint="eastAsia"/>
        </w:rPr>
        <w:t>　　　　二、微型客车行业外资企业十强</w:t>
      </w:r>
      <w:r>
        <w:rPr>
          <w:rFonts w:hint="eastAsia"/>
        </w:rPr>
        <w:br/>
      </w:r>
      <w:r>
        <w:rPr>
          <w:rFonts w:hint="eastAsia"/>
        </w:rPr>
        <w:t>　　　　三、微型客车行业小型企业十强</w:t>
      </w:r>
      <w:r>
        <w:rPr>
          <w:rFonts w:hint="eastAsia"/>
        </w:rPr>
        <w:br/>
      </w:r>
      <w:r>
        <w:rPr>
          <w:rFonts w:hint="eastAsia"/>
        </w:rPr>
        <w:t>　　　　四、微型客车行业中型企业十强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2025-2031年微型客车行业规划投资环境分析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2025-2031年微型客车行业社会环境分析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2025-2031年微型客车行业发展规划思路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2025-2031年微型客车行业规划SWOT分析</w:t>
      </w:r>
      <w:r>
        <w:rPr>
          <w:rFonts w:hint="eastAsia"/>
        </w:rPr>
        <w:br/>
      </w:r>
      <w:r>
        <w:rPr>
          <w:rFonts w:hint="eastAsia"/>
        </w:rPr>
        <w:t>　　　　一、微型客车行业发展优势分析</w:t>
      </w:r>
      <w:r>
        <w:rPr>
          <w:rFonts w:hint="eastAsia"/>
        </w:rPr>
        <w:br/>
      </w:r>
      <w:r>
        <w:rPr>
          <w:rFonts w:hint="eastAsia"/>
        </w:rPr>
        <w:t>　　　　二、微型客车行业发展劣势分析</w:t>
      </w:r>
      <w:r>
        <w:rPr>
          <w:rFonts w:hint="eastAsia"/>
        </w:rPr>
        <w:br/>
      </w:r>
      <w:r>
        <w:rPr>
          <w:rFonts w:hint="eastAsia"/>
        </w:rPr>
        <w:t>　　　　三、微型客车行业发展机遇分析</w:t>
      </w:r>
      <w:r>
        <w:rPr>
          <w:rFonts w:hint="eastAsia"/>
        </w:rPr>
        <w:br/>
      </w:r>
      <w:r>
        <w:rPr>
          <w:rFonts w:hint="eastAsia"/>
        </w:rPr>
        <w:t>　　　　四、微型客车行业面临威胁分析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2025-2031年微型客车行业规划思想与目标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一、2025-2031年微型客车行业规划原则</w:t>
      </w:r>
      <w:r>
        <w:rPr>
          <w:rFonts w:hint="eastAsia"/>
        </w:rPr>
        <w:br/>
      </w:r>
      <w:r>
        <w:rPr>
          <w:rFonts w:hint="eastAsia"/>
        </w:rPr>
        <w:t>　　　　二、2025-2031年微型客车行业指导思想</w:t>
      </w:r>
      <w:r>
        <w:rPr>
          <w:rFonts w:hint="eastAsia"/>
        </w:rPr>
        <w:br/>
      </w:r>
      <w:r>
        <w:rPr>
          <w:rFonts w:hint="eastAsia"/>
        </w:rPr>
        <w:t>　　　　三、2025-2031年微型客车行业规划目标</w:t>
      </w:r>
      <w:r>
        <w:rPr>
          <w:rFonts w:hint="eastAsia"/>
        </w:rPr>
        <w:br/>
      </w:r>
      <w:r>
        <w:rPr>
          <w:rFonts w:hint="eastAsia"/>
        </w:rPr>
        <w:t>　　第三节 2025-2031年微型客车行业规划保障措施策略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2025-2031年微型客车行业区域规划发展布局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2025-2031年微型客车产业区域规划---区域一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2025-2031年微型客车产业区域规划---区域二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2025-2031年微型客车产业区域规划---区域三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2025-2031年微型客车产业区域规划---区域四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2025-2031年微型客车产业园区规划与运营策略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2025-2031年微型客车产业园区建设和运营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2025-2031年微型客车产业园区招商引资研究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2025-2031年微型客车产业园区服务体系建设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2025-2031年微型客车产业园区开发运营策略研究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“十四五微型客车产业园区提升竞争力策略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2025-2031年规划微型客车行业重点企业分析</w:t>
      </w:r>
      <w:r>
        <w:rPr>
          <w:rFonts w:hint="eastAsia"/>
        </w:rPr>
        <w:br/>
      </w:r>
      <w:r>
        <w:rPr>
          <w:rFonts w:hint="eastAsia"/>
        </w:rPr>
        <w:t>　　第一节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哈飞汽车股份有限公司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2025-2031年微型客车行业投资前景策略分析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2025-2031年微型客车行业规划发展前景预测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一、微型客车行业投资前景预测分析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二、微型客车行业需求规模预测分析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三、微型客车行业市场前景预测分析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2025-2031年微型客车行业投资风险分析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2025-2031年微型客车行业投资策略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t>　　　　统微客主要侧重于满足消费者对空间和承载功能的商用需求，同时还具有其他类型汽车无法比拟的价格和税费的相对优势。当下的新型微客（跨界车 Crossover）从平头小微客到短头微客，再到加长加宽微客，直至今日前置前驱长头准MPV型微客，主要集中体现在车身结构、外观和动力方面的变化， 是为满足消费者对轿车化外观及内饰、产品空间要求、承载功能与舒适度需求的所谓“商务乘用车”大概念。</w:t>
      </w:r>
      <w:r>
        <w:rPr>
          <w:rFonts w:hint="eastAsia"/>
        </w:rPr>
        <w:br/>
      </w:r>
      <w:r>
        <w:rPr>
          <w:rFonts w:hint="eastAsia"/>
        </w:rPr>
        <w:t>　　　　目前，国产主流微型客车产品技术发展趋势准轻客化、准轿车化、准MPV化的产品“三化”方向发展的趋势越来越显而易见：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2025-2031年微型客车企业战略规划策略分析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2025-2031年微型客车行业规划制定战略研究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2025-2031年微型客车行业战略规划的制定原则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2025-2031年微型客车行业略规划制定依据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 2025-2031年微型客车行业规划分析工具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2020-2025年中国微型客车企业数量增长趋势图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2020-2025年中国微型客车行业财务费用统计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2025-2031年中国微型客车行业销售收入预测趋势图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513ee6b464280" w:history="1">
        <w:r>
          <w:rPr>
            <w:rStyle w:val="Hyperlink"/>
          </w:rPr>
          <w:t>2025年中国微型客车市场现状调研与发展前景预测分析报告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e513ee6b464280" w:history="1">
        <w:r>
          <w:rPr>
            <w:rStyle w:val="Hyperlink"/>
          </w:rPr>
          <w:t>https://www.20087.com/0/35/WeiXingKeCheShiChangJingZhengYuF.html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热点：小型客车图片、微型客车和小型客车的区别、微型客车 塔科夫、微型载客汽车指什么车、微型客车几年一审、微型客车标准、10万元左右的新能源汽车、什么叫小微型客车、微型客车种类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e11e492884328" w:history="1">
      <w:r>
        <w:rPr>
          <w:rStyle w:val="Hyperlink"/>
        </w:rPr>
        <w:t>2025年中国微型客车市场现状调研与发展前景预测分析报告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XingKeCheShiChangJingZhengYuF.html" TargetMode="External" Id="R89e513ee6b4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XingKeCheShiChangJingZhengYuF.html" TargetMode="External" Id="Rc69e11e4928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2025-04-24T06:47:00Z</dcterms:created>
  <dcterms:modified xsi:type="dcterms:W3CDTF">2025-04-24T07:47:00Z</dcterms:modified>
  <dc:subject>2025年中国微型客车市场现状调研与发展前景预测分析报告</dc:subject>
  <dc:title>2025年中国微型客车市场现状调研与发展前景预测分析报告</dc:title>
  <cp:keywords>2025年中国微型客车市场现状调研与发展前景预测分析报告</cp:keywords>
  <dc:description>2025年中国微型客车市场现状调研与发展前景预测分析报告</dc:description>
</cp:coreProperties>
</file>