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21fe06b1a46e6" w:history="1">
              <w:r>
                <w:rPr>
                  <w:rStyle w:val="Hyperlink"/>
                </w:rPr>
                <w:t>2024年中国轨道车辆制动设备市场现状调查与未来发展前景趋势报告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21fe06b1a46e6" w:history="1">
              <w:r>
                <w:rPr>
                  <w:rStyle w:val="Hyperlink"/>
                </w:rPr>
                <w:t>2024年中国轨道车辆制动设备市场现状调查与未来发展前景趋势报告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21fe06b1a46e6" w:history="1">
                <w:r>
                  <w:rPr>
                    <w:rStyle w:val="Hyperlink"/>
                  </w:rPr>
                  <w:t>https://www.20087.com/M_JiaoTongYunShu/50/GuiDaoCheLiangZhiDongSheBeiHangYeQianJingFenXi.html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辆制动设备是确保列车安全运行的关键部件。随着轨道交通系统的快速发展，对于高效、可靠的制动设备需求日益增长。当前市场上，轨道车辆制动设备正朝着智能化和轻量化方向发展。随着新材料的应用和设计优化，制动设备不仅减轻了重量，还提高了制动性能和安全性。同时，随着对环保要求的提高，制动设备需要减少噪音和排放。</w:t>
      </w:r>
      <w:r>
        <w:rPr>
          <w:rFonts w:hint="eastAsia"/>
        </w:rPr>
        <w:br/>
      </w:r>
      <w:r>
        <w:rPr>
          <w:rFonts w:hint="eastAsia"/>
        </w:rPr>
        <w:t>　　未来，轨道车辆制动设备将更加注重安全性和智能化。一方面，通过采用先进的传感器技术和数据分析，制动设备将能够实时监测列车状态，提前预警潜在的安全问题。另一方面，随着列车自动化程度的提高，制动设备将更加集成化，支持列车自动驾驶系统的无缝运行。此外，随着对可持续交通的重视，制动设备将更加注重环保性能，如采用低噪音材料和技术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21fe06b1a46e6" w:history="1">
        <w:r>
          <w:rPr>
            <w:rStyle w:val="Hyperlink"/>
          </w:rPr>
          <w:t>2024年中国轨道车辆制动设备市场现状调查与未来发展前景趋势报告</w:t>
        </w:r>
      </w:hyperlink>
      <w:r>
        <w:rPr>
          <w:rFonts w:hint="eastAsia"/>
        </w:rPr>
        <w:t>》在多年轨道车辆制动设备行业研究结论的基础上，结合中国轨道车辆制动设备行业市场的发展现状，通过资深研究团队对轨道车辆制动设备市场各类资讯进行整理分析，并依托国家权威数据资源和长期市场监测的数据库，对轨道车辆制动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121fe06b1a46e6" w:history="1">
        <w:r>
          <w:rPr>
            <w:rStyle w:val="Hyperlink"/>
          </w:rPr>
          <w:t>2024年中国轨道车辆制动设备市场现状调查与未来发展前景趋势报告</w:t>
        </w:r>
      </w:hyperlink>
      <w:r>
        <w:rPr>
          <w:rFonts w:hint="eastAsia"/>
        </w:rPr>
        <w:t>可以帮助投资者准确把握轨道车辆制动设备行业的市场现状，为投资者进行投资作出轨道车辆制动设备行业前景预判，挖掘轨道车辆制动设备行业投资价值，同时提出轨道车辆制动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2023年轨道车辆制动设备行业发展综述</w:t>
      </w:r>
      <w:r>
        <w:rPr>
          <w:rFonts w:hint="eastAsia"/>
        </w:rPr>
        <w:br/>
      </w:r>
      <w:r>
        <w:rPr>
          <w:rFonts w:hint="eastAsia"/>
        </w:rPr>
        <w:t>　　第一节 轨道车辆制动设备行业界定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轨道车辆制动设备行业发展成熟度分析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2024-2030年中国轨道车辆制动设备企业PEST（环境）分析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一、轨道车辆制动设备技术分析</w:t>
      </w:r>
      <w:r>
        <w:rPr>
          <w:rFonts w:hint="eastAsia"/>
        </w:rPr>
        <w:br/>
      </w:r>
      <w:r>
        <w:rPr>
          <w:rFonts w:hint="eastAsia"/>
        </w:rPr>
        <w:t>　　　　二、轨道车辆制动设备技术发展分析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轨道车辆制动设备行业生产技术分析</w:t>
      </w:r>
      <w:r>
        <w:rPr>
          <w:rFonts w:hint="eastAsia"/>
        </w:rPr>
        <w:br/>
      </w:r>
      <w:r>
        <w:rPr>
          <w:rFonts w:hint="eastAsia"/>
        </w:rPr>
        <w:t>　　第一节 轨道车辆制动设备行业生产技术发展现状</w:t>
      </w:r>
      <w:r>
        <w:rPr>
          <w:rFonts w:hint="eastAsia"/>
        </w:rPr>
        <w:br/>
      </w:r>
      <w:r>
        <w:rPr>
          <w:rFonts w:hint="eastAsia"/>
        </w:rPr>
        <w:t>　　第二节 轨道车辆制动设备行业产品生产工艺特点或流程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轨道车辆制动设备行业生产技术发展趋势分析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2023年中国轨道车辆制动设备企业发展情况分析</w:t>
      </w:r>
      <w:r>
        <w:rPr>
          <w:rFonts w:hint="eastAsia"/>
        </w:rPr>
        <w:br/>
      </w:r>
      <w:r>
        <w:rPr>
          <w:rFonts w:hint="eastAsia"/>
        </w:rPr>
        <w:t>　　第一节 中国轨道车辆制动设备企业发展分析</w:t>
      </w:r>
      <w:r>
        <w:rPr>
          <w:rFonts w:hint="eastAsia"/>
        </w:rPr>
        <w:br/>
      </w:r>
      <w:r>
        <w:rPr>
          <w:rFonts w:hint="eastAsia"/>
        </w:rPr>
        <w:t>　　　　一、2023年轨道车辆制动设备企业运行情况及特点分析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二、2023年轨道车辆制动设备企业投资情况分析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三、中国轨道车辆制动设备企业产品结构分析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四、中国轨道车辆制动设备企业与宏观经济相关性分析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中国市场区域发展分析</w:t>
      </w:r>
      <w:r>
        <w:rPr>
          <w:rFonts w:hint="eastAsia"/>
        </w:rPr>
        <w:br/>
      </w:r>
      <w:r>
        <w:rPr>
          <w:rFonts w:hint="eastAsia"/>
        </w:rPr>
        <w:t>　　　　一、企业发展特点及变化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2023年中国轨道车辆制动设备市场供需调查分析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2023年中国轨道车辆制动设备市场供给分析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2023年中国轨道车辆制动设备市场需求分析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2023年中国轨道车辆制动设备市场特征分析</w:t>
      </w:r>
      <w:r>
        <w:rPr>
          <w:rFonts w:hint="eastAsia"/>
        </w:rPr>
        <w:br/>
      </w:r>
      <w:r>
        <w:rPr>
          <w:rFonts w:hint="eastAsia"/>
        </w:rPr>
        <w:t>　　　　一、2023年中国轨道车辆制动设备产品特征分析</w:t>
      </w:r>
      <w:r>
        <w:rPr>
          <w:rFonts w:hint="eastAsia"/>
        </w:rPr>
        <w:br/>
      </w:r>
      <w:r>
        <w:rPr>
          <w:rFonts w:hint="eastAsia"/>
        </w:rPr>
        <w:t>　　　　二、2023年中国轨道车辆制动设备价格特征分析</w:t>
      </w:r>
      <w:r>
        <w:rPr>
          <w:rFonts w:hint="eastAsia"/>
        </w:rPr>
        <w:br/>
      </w:r>
      <w:r>
        <w:rPr>
          <w:rFonts w:hint="eastAsia"/>
        </w:rPr>
        <w:t>　　　　三、2023年中国轨道车辆制动设备渠道特征</w:t>
      </w:r>
      <w:r>
        <w:rPr>
          <w:rFonts w:hint="eastAsia"/>
        </w:rPr>
        <w:br/>
      </w:r>
      <w:r>
        <w:rPr>
          <w:rFonts w:hint="eastAsia"/>
        </w:rPr>
        <w:t>　　　　四、2023年中国轨道车辆制动设备购买特征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2023年轨道车辆制动设备企业市场竞争格局分析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2023年中国轨道车辆制动设备企业集中度分析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2023年中国轨道车辆制动设备企业规模经济情况分析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2023年中国轨道车辆制动设备企业格局以及竞争态势分析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2023年中国轨道车辆制动设备企业主要优势企业竞争力综合评价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2023年轨道车辆制动设备企业主要竞争对手分析</w:t>
      </w:r>
      <w:r>
        <w:rPr>
          <w:rFonts w:hint="eastAsia"/>
        </w:rPr>
        <w:br/>
      </w:r>
      <w:r>
        <w:rPr>
          <w:rFonts w:hint="eastAsia"/>
        </w:rPr>
        <w:t>　　第一节 南京浦镇海泰制动设备有限公司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阿尔斯通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德国西门子交通技术集团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中国南车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中国北车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焦作市威豪制动设备有限公司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克诺尔制动设备（上海）有限公司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青岛威奥轨道（集团）有限公司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2024-2030年中国轨道车辆制动设备企业上下游产业链分析及其影响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2023年中国轨道车辆制动设备企业上游企业发展及影响分析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一、2023年中国轨道车辆制动设备企业上游企业运行现状分析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2023年中国轨道车辆制动设备企业下游企业发展及影响分析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一、2023年中国轨道车辆制动设备企业下游企业运行现状分析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2024-2030年中国轨道车辆制动设备企业发展趋势预测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2024-2030年轨道车辆制动设备企业投资潜力与价值分析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2024-2030年轨道车辆制动设备企业投资环境分析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2024-2030年轨道车辆制动设备企业SWOT模型分析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2024-2030年我国轨道车辆制动设备企业投资潜力分析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2024-2030年我国轨道车辆制动设备企业前景展望分析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2024-2030年我国轨道车辆制动设备企业盈利能力预测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2024-2030年轨道车辆制动设备企业投资风险预警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2024-2030年轨道车辆制动设备产业投资机会及投资策略分析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2024-2030年轨道车辆制动设备企业区域投资机会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2024-2030年轨道车辆制动设备企业主要产品投资机会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2024-2030年轨道车辆制动设备企业出口市场投资机会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2024-2030年中国轨道车辆制动设备企业投资策略分析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轨道车辆制动设备行业企业观点综述及专家建议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中智~林：专家投资建议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轨道车辆制动设备产业链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2018-2023年房地产开发投资增长速度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2023年社会消费品零售总额名义增长速度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2023年工业生产者出厂价格涨跌幅情况</w:t>
      </w:r>
      <w:r>
        <w:rPr>
          <w:rFonts w:hint="eastAsia"/>
        </w:rPr>
        <w:br/>
      </w:r>
      <w:r>
        <w:rPr>
          <w:rFonts w:hint="eastAsia"/>
        </w:rPr>
        <w:t>　　图表 2023年工业生产者购进价格涨跌幅情况</w:t>
      </w:r>
      <w:r>
        <w:rPr>
          <w:rFonts w:hint="eastAsia"/>
        </w:rPr>
        <w:br/>
      </w:r>
      <w:r>
        <w:rPr>
          <w:rFonts w:hint="eastAsia"/>
        </w:rPr>
        <w:t>　　图表 2023年农村居民人均收入实际增长速度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2023年城镇居民人均可支配收入实际增长速度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我国M0供应量</w:t>
      </w:r>
      <w:r>
        <w:rPr>
          <w:rFonts w:hint="eastAsia"/>
        </w:rPr>
        <w:br/>
      </w:r>
      <w:r>
        <w:rPr>
          <w:rFonts w:hint="eastAsia"/>
        </w:rPr>
        <w:t>　　图表 2023年我国M1供应量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2018-2023年我国人口变化</w:t>
      </w:r>
      <w:r>
        <w:rPr>
          <w:rFonts w:hint="eastAsia"/>
        </w:rPr>
        <w:br/>
      </w:r>
      <w:r>
        <w:rPr>
          <w:rFonts w:hint="eastAsia"/>
        </w:rPr>
        <w:t>　　图表 2023年我国出生人口及出生率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2023年我国性别结构</w:t>
      </w:r>
      <w:r>
        <w:rPr>
          <w:rFonts w:hint="eastAsia"/>
        </w:rPr>
        <w:br/>
      </w:r>
      <w:r>
        <w:rPr>
          <w:rFonts w:hint="eastAsia"/>
        </w:rPr>
        <w:t>　　图表 2023年总人口性别比</w:t>
      </w:r>
      <w:r>
        <w:rPr>
          <w:rFonts w:hint="eastAsia"/>
        </w:rPr>
        <w:br/>
      </w:r>
      <w:r>
        <w:rPr>
          <w:rFonts w:hint="eastAsia"/>
        </w:rPr>
        <w:t>　　图表 2023年我国出生人口性别比</w:t>
      </w:r>
      <w:r>
        <w:rPr>
          <w:rFonts w:hint="eastAsia"/>
        </w:rPr>
        <w:br/>
      </w:r>
      <w:r>
        <w:rPr>
          <w:rFonts w:hint="eastAsia"/>
        </w:rPr>
        <w:t>　　图表 2023年我国城乡结构</w:t>
      </w:r>
      <w:r>
        <w:rPr>
          <w:rFonts w:hint="eastAsia"/>
        </w:rPr>
        <w:br/>
      </w:r>
      <w:r>
        <w:rPr>
          <w:rFonts w:hint="eastAsia"/>
        </w:rPr>
        <w:t>　　图表 2023年我国公民年龄结构</w:t>
      </w:r>
      <w:r>
        <w:rPr>
          <w:rFonts w:hint="eastAsia"/>
        </w:rPr>
        <w:br/>
      </w:r>
      <w:r>
        <w:rPr>
          <w:rFonts w:hint="eastAsia"/>
        </w:rPr>
        <w:t>　　图表 2018-2023年我国城镇化水平</w:t>
      </w:r>
      <w:r>
        <w:rPr>
          <w:rFonts w:hint="eastAsia"/>
        </w:rPr>
        <w:br/>
      </w:r>
      <w:r>
        <w:rPr>
          <w:rFonts w:hint="eastAsia"/>
        </w:rPr>
        <w:t>　　图表 2018-2023年轨道车辆制动设备企业投资情况</w:t>
      </w:r>
      <w:r>
        <w:rPr>
          <w:rFonts w:hint="eastAsia"/>
        </w:rPr>
        <w:br/>
      </w:r>
      <w:r>
        <w:rPr>
          <w:rFonts w:hint="eastAsia"/>
        </w:rPr>
        <w:t>　　图表 2018-2023年北京轨道车辆制动设备市场</w:t>
      </w:r>
      <w:r>
        <w:rPr>
          <w:rFonts w:hint="eastAsia"/>
        </w:rPr>
        <w:br/>
      </w:r>
      <w:r>
        <w:rPr>
          <w:rFonts w:hint="eastAsia"/>
        </w:rPr>
        <w:t>　　图表 2018-2023年上海轨道车辆制动设备市场</w:t>
      </w:r>
      <w:r>
        <w:rPr>
          <w:rFonts w:hint="eastAsia"/>
        </w:rPr>
        <w:br/>
      </w:r>
      <w:r>
        <w:rPr>
          <w:rFonts w:hint="eastAsia"/>
        </w:rPr>
        <w:t>　　图表 2018-2023年沈阳轨道车辆制动设备市场</w:t>
      </w:r>
      <w:r>
        <w:rPr>
          <w:rFonts w:hint="eastAsia"/>
        </w:rPr>
        <w:br/>
      </w:r>
      <w:r>
        <w:rPr>
          <w:rFonts w:hint="eastAsia"/>
        </w:rPr>
        <w:t>　　图表 2018-2023年武汉轨道车辆制动设备市场</w:t>
      </w:r>
      <w:r>
        <w:rPr>
          <w:rFonts w:hint="eastAsia"/>
        </w:rPr>
        <w:br/>
      </w:r>
      <w:r>
        <w:rPr>
          <w:rFonts w:hint="eastAsia"/>
        </w:rPr>
        <w:t>　　图表 2018-2023年西安、重庆轨道车辆制动设备市场</w:t>
      </w:r>
      <w:r>
        <w:rPr>
          <w:rFonts w:hint="eastAsia"/>
        </w:rPr>
        <w:br/>
      </w:r>
      <w:r>
        <w:rPr>
          <w:rFonts w:hint="eastAsia"/>
        </w:rPr>
        <w:t>　　图表 2018-2023年广州轨道车辆制动设备市场</w:t>
      </w:r>
      <w:r>
        <w:rPr>
          <w:rFonts w:hint="eastAsia"/>
        </w:rPr>
        <w:br/>
      </w:r>
      <w:r>
        <w:rPr>
          <w:rFonts w:hint="eastAsia"/>
        </w:rPr>
        <w:t>　　图表 2018-2023年中国轨道车辆制动设备产量规模</w:t>
      </w:r>
      <w:r>
        <w:rPr>
          <w:rFonts w:hint="eastAsia"/>
        </w:rPr>
        <w:br/>
      </w:r>
      <w:r>
        <w:rPr>
          <w:rFonts w:hint="eastAsia"/>
        </w:rPr>
        <w:t>　　图表 2018-2023年中国轨道车辆制动设备价格分析</w:t>
      </w:r>
      <w:r>
        <w:rPr>
          <w:rFonts w:hint="eastAsia"/>
        </w:rPr>
        <w:br/>
      </w:r>
      <w:r>
        <w:rPr>
          <w:rFonts w:hint="eastAsia"/>
        </w:rPr>
        <w:t>　　图表 2018-2023年中国轨道车辆制动设备市场需求规模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2018-2023年中国轨道车辆制动设备价格分析</w:t>
      </w:r>
      <w:r>
        <w:rPr>
          <w:rFonts w:hint="eastAsia"/>
        </w:rPr>
        <w:br/>
      </w:r>
      <w:r>
        <w:rPr>
          <w:rFonts w:hint="eastAsia"/>
        </w:rPr>
        <w:t>　　图表 南京浦镇海泰制动设备有限公司营业利润率</w:t>
      </w:r>
      <w:r>
        <w:rPr>
          <w:rFonts w:hint="eastAsia"/>
        </w:rPr>
        <w:br/>
      </w:r>
      <w:r>
        <w:rPr>
          <w:rFonts w:hint="eastAsia"/>
        </w:rPr>
        <w:t>　　图表 南京浦镇海泰制动设备有限公司分析-流动比率</w:t>
      </w:r>
      <w:r>
        <w:rPr>
          <w:rFonts w:hint="eastAsia"/>
        </w:rPr>
        <w:br/>
      </w:r>
      <w:r>
        <w:rPr>
          <w:rFonts w:hint="eastAsia"/>
        </w:rPr>
        <w:t>　　图表 2022-2023年阿尔斯通营业利润率</w:t>
      </w:r>
      <w:r>
        <w:rPr>
          <w:rFonts w:hint="eastAsia"/>
        </w:rPr>
        <w:br/>
      </w:r>
      <w:r>
        <w:rPr>
          <w:rFonts w:hint="eastAsia"/>
        </w:rPr>
        <w:t>　　图表 2022-2023年阿尔斯通成本费用利润率</w:t>
      </w:r>
      <w:r>
        <w:rPr>
          <w:rFonts w:hint="eastAsia"/>
        </w:rPr>
        <w:br/>
      </w:r>
      <w:r>
        <w:rPr>
          <w:rFonts w:hint="eastAsia"/>
        </w:rPr>
        <w:t>　　图表 2022-2023年阿尔斯通盈余现金保障倍数</w:t>
      </w:r>
      <w:r>
        <w:rPr>
          <w:rFonts w:hint="eastAsia"/>
        </w:rPr>
        <w:br/>
      </w:r>
      <w:r>
        <w:rPr>
          <w:rFonts w:hint="eastAsia"/>
        </w:rPr>
        <w:t>　　图表 2022-2023年阿尔斯通总资产报酬率</w:t>
      </w:r>
      <w:r>
        <w:rPr>
          <w:rFonts w:hint="eastAsia"/>
        </w:rPr>
        <w:br/>
      </w:r>
      <w:r>
        <w:rPr>
          <w:rFonts w:hint="eastAsia"/>
        </w:rPr>
        <w:t>　　图表 2022-2023年阿尔斯通企业偿债能力分析-流动比率</w:t>
      </w:r>
      <w:r>
        <w:rPr>
          <w:rFonts w:hint="eastAsia"/>
        </w:rPr>
        <w:br/>
      </w:r>
      <w:r>
        <w:rPr>
          <w:rFonts w:hint="eastAsia"/>
        </w:rPr>
        <w:t>　　图表 2022-2023年西门子集团营业利润率</w:t>
      </w:r>
      <w:r>
        <w:rPr>
          <w:rFonts w:hint="eastAsia"/>
        </w:rPr>
        <w:br/>
      </w:r>
      <w:r>
        <w:rPr>
          <w:rFonts w:hint="eastAsia"/>
        </w:rPr>
        <w:t>　　图表 2022-2023年西门子集团成本费用利润率</w:t>
      </w:r>
      <w:r>
        <w:rPr>
          <w:rFonts w:hint="eastAsia"/>
        </w:rPr>
        <w:br/>
      </w:r>
      <w:r>
        <w:rPr>
          <w:rFonts w:hint="eastAsia"/>
        </w:rPr>
        <w:t>　　图表 2022-2023年西门子集团盈余现金保障倍数</w:t>
      </w:r>
      <w:r>
        <w:rPr>
          <w:rFonts w:hint="eastAsia"/>
        </w:rPr>
        <w:br/>
      </w:r>
      <w:r>
        <w:rPr>
          <w:rFonts w:hint="eastAsia"/>
        </w:rPr>
        <w:t>　　图表 2022-2023年西门子集团总资产报酬率</w:t>
      </w:r>
      <w:r>
        <w:rPr>
          <w:rFonts w:hint="eastAsia"/>
        </w:rPr>
        <w:br/>
      </w:r>
      <w:r>
        <w:rPr>
          <w:rFonts w:hint="eastAsia"/>
        </w:rPr>
        <w:t>　　图表 2022-2023年西门子集团企业偿债能力分析-流动比率</w:t>
      </w:r>
      <w:r>
        <w:rPr>
          <w:rFonts w:hint="eastAsia"/>
        </w:rPr>
        <w:br/>
      </w:r>
      <w:r>
        <w:rPr>
          <w:rFonts w:hint="eastAsia"/>
        </w:rPr>
        <w:t>　　图表 2022-2023年中国南车营业利润率</w:t>
      </w:r>
      <w:r>
        <w:rPr>
          <w:rFonts w:hint="eastAsia"/>
        </w:rPr>
        <w:br/>
      </w:r>
      <w:r>
        <w:rPr>
          <w:rFonts w:hint="eastAsia"/>
        </w:rPr>
        <w:t>　　图表 2022-2023年中国南车成本费用利润率</w:t>
      </w:r>
      <w:r>
        <w:rPr>
          <w:rFonts w:hint="eastAsia"/>
        </w:rPr>
        <w:br/>
      </w:r>
      <w:r>
        <w:rPr>
          <w:rFonts w:hint="eastAsia"/>
        </w:rPr>
        <w:t>　　图表 2022-2023年中国南车总资产报酬率</w:t>
      </w:r>
      <w:r>
        <w:rPr>
          <w:rFonts w:hint="eastAsia"/>
        </w:rPr>
        <w:br/>
      </w:r>
      <w:r>
        <w:rPr>
          <w:rFonts w:hint="eastAsia"/>
        </w:rPr>
        <w:t>　　图表 2022-2023年中国南车盈余现金保障倍数</w:t>
      </w:r>
      <w:r>
        <w:rPr>
          <w:rFonts w:hint="eastAsia"/>
        </w:rPr>
        <w:br/>
      </w:r>
      <w:r>
        <w:rPr>
          <w:rFonts w:hint="eastAsia"/>
        </w:rPr>
        <w:t>　　图表 2022-2023年中国南车偿债能力分析-流动比率</w:t>
      </w:r>
      <w:r>
        <w:rPr>
          <w:rFonts w:hint="eastAsia"/>
        </w:rPr>
        <w:br/>
      </w:r>
      <w:r>
        <w:rPr>
          <w:rFonts w:hint="eastAsia"/>
        </w:rPr>
        <w:t>　　图表 2022-2023年中国北车营业利润率</w:t>
      </w:r>
      <w:r>
        <w:rPr>
          <w:rFonts w:hint="eastAsia"/>
        </w:rPr>
        <w:br/>
      </w:r>
      <w:r>
        <w:rPr>
          <w:rFonts w:hint="eastAsia"/>
        </w:rPr>
        <w:t>　　图表 2022-2023年中国北车成本费用利润率</w:t>
      </w:r>
      <w:r>
        <w:rPr>
          <w:rFonts w:hint="eastAsia"/>
        </w:rPr>
        <w:br/>
      </w:r>
      <w:r>
        <w:rPr>
          <w:rFonts w:hint="eastAsia"/>
        </w:rPr>
        <w:t>　　图表 2022-2023年中国北车总资产报酬率</w:t>
      </w:r>
      <w:r>
        <w:rPr>
          <w:rFonts w:hint="eastAsia"/>
        </w:rPr>
        <w:br/>
      </w:r>
      <w:r>
        <w:rPr>
          <w:rFonts w:hint="eastAsia"/>
        </w:rPr>
        <w:t>　　图表 2022-2023年中国北车盈余现金保障倍数</w:t>
      </w:r>
      <w:r>
        <w:rPr>
          <w:rFonts w:hint="eastAsia"/>
        </w:rPr>
        <w:br/>
      </w:r>
      <w:r>
        <w:rPr>
          <w:rFonts w:hint="eastAsia"/>
        </w:rPr>
        <w:t>　　图表 2022-2023年中国北车偿债能力分析-流动比率</w:t>
      </w:r>
      <w:r>
        <w:rPr>
          <w:rFonts w:hint="eastAsia"/>
        </w:rPr>
        <w:br/>
      </w:r>
      <w:r>
        <w:rPr>
          <w:rFonts w:hint="eastAsia"/>
        </w:rPr>
        <w:t>　　图表 2022-2023年焦作市威豪制动设备有限公司营业利润率</w:t>
      </w:r>
      <w:r>
        <w:rPr>
          <w:rFonts w:hint="eastAsia"/>
        </w:rPr>
        <w:br/>
      </w:r>
      <w:r>
        <w:rPr>
          <w:rFonts w:hint="eastAsia"/>
        </w:rPr>
        <w:t>　　图表 2022-2023年焦作市威豪制动设备有限公司成本费用利润率</w:t>
      </w:r>
      <w:r>
        <w:rPr>
          <w:rFonts w:hint="eastAsia"/>
        </w:rPr>
        <w:br/>
      </w:r>
      <w:r>
        <w:rPr>
          <w:rFonts w:hint="eastAsia"/>
        </w:rPr>
        <w:t>　　图表 2022-2023年焦作市威豪制动设备有限公司盈余现金保障倍数</w:t>
      </w:r>
      <w:r>
        <w:rPr>
          <w:rFonts w:hint="eastAsia"/>
        </w:rPr>
        <w:br/>
      </w:r>
      <w:r>
        <w:rPr>
          <w:rFonts w:hint="eastAsia"/>
        </w:rPr>
        <w:t>　　图表 2022-2023年焦作市威豪制动设备有限公司总资产报酬率</w:t>
      </w:r>
      <w:r>
        <w:rPr>
          <w:rFonts w:hint="eastAsia"/>
        </w:rPr>
        <w:br/>
      </w:r>
      <w:r>
        <w:rPr>
          <w:rFonts w:hint="eastAsia"/>
        </w:rPr>
        <w:t>　　图表 2022-2023年焦作市威豪制动设备有限公司偿债能力分析-流动比率</w:t>
      </w:r>
      <w:r>
        <w:rPr>
          <w:rFonts w:hint="eastAsia"/>
        </w:rPr>
        <w:br/>
      </w:r>
      <w:r>
        <w:rPr>
          <w:rFonts w:hint="eastAsia"/>
        </w:rPr>
        <w:t>　　图表 克诺尔制动设备（上海）有限公司营业利润率</w:t>
      </w:r>
      <w:r>
        <w:rPr>
          <w:rFonts w:hint="eastAsia"/>
        </w:rPr>
        <w:br/>
      </w:r>
      <w:r>
        <w:rPr>
          <w:rFonts w:hint="eastAsia"/>
        </w:rPr>
        <w:t>　　图表 克诺尔制动设备（上海）有限公司成本费用利润率</w:t>
      </w:r>
      <w:r>
        <w:rPr>
          <w:rFonts w:hint="eastAsia"/>
        </w:rPr>
        <w:br/>
      </w:r>
      <w:r>
        <w:rPr>
          <w:rFonts w:hint="eastAsia"/>
        </w:rPr>
        <w:t>　　图表 克诺尔制动设备（上海）有限公司盈余现金保障倍数</w:t>
      </w:r>
      <w:r>
        <w:rPr>
          <w:rFonts w:hint="eastAsia"/>
        </w:rPr>
        <w:br/>
      </w:r>
      <w:r>
        <w:rPr>
          <w:rFonts w:hint="eastAsia"/>
        </w:rPr>
        <w:t>　　图表 克诺尔制动设备（上海）有限公司总资产报酬率</w:t>
      </w:r>
      <w:r>
        <w:rPr>
          <w:rFonts w:hint="eastAsia"/>
        </w:rPr>
        <w:br/>
      </w:r>
      <w:r>
        <w:rPr>
          <w:rFonts w:hint="eastAsia"/>
        </w:rPr>
        <w:t>　　图表 克诺尔制动设备（上海）有限公司偿债能力-流动比率</w:t>
      </w:r>
      <w:r>
        <w:rPr>
          <w:rFonts w:hint="eastAsia"/>
        </w:rPr>
        <w:br/>
      </w:r>
      <w:r>
        <w:rPr>
          <w:rFonts w:hint="eastAsia"/>
        </w:rPr>
        <w:t>　　图表 2022-2023年青岛威奥轨道（集团）有限公司营业利润率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中国南车2022-2023年主要财务指标</w:t>
      </w:r>
      <w:r>
        <w:rPr>
          <w:rFonts w:hint="eastAsia"/>
        </w:rPr>
        <w:br/>
      </w:r>
      <w:r>
        <w:rPr>
          <w:rFonts w:hint="eastAsia"/>
        </w:rPr>
        <w:t>　　图表 轨道车辆制动设备与公共汽车综合特征比较</w:t>
      </w:r>
      <w:r>
        <w:rPr>
          <w:rFonts w:hint="eastAsia"/>
        </w:rPr>
        <w:br/>
      </w:r>
      <w:r>
        <w:rPr>
          <w:rFonts w:hint="eastAsia"/>
        </w:rPr>
        <w:t>　　图表 不同高架轻轨系统特征比较</w:t>
      </w:r>
      <w:r>
        <w:rPr>
          <w:rFonts w:hint="eastAsia"/>
        </w:rPr>
        <w:br/>
      </w:r>
      <w:r>
        <w:rPr>
          <w:rFonts w:hint="eastAsia"/>
        </w:rPr>
        <w:t>　　图表 地铁的主要技术参数</w:t>
      </w:r>
      <w:r>
        <w:rPr>
          <w:rFonts w:hint="eastAsia"/>
        </w:rPr>
        <w:br/>
      </w:r>
      <w:r>
        <w:rPr>
          <w:rFonts w:hint="eastAsia"/>
        </w:rPr>
        <w:t>　　图表 轨道制动器的标记和特点</w:t>
      </w:r>
      <w:r>
        <w:rPr>
          <w:rFonts w:hint="eastAsia"/>
        </w:rPr>
        <w:br/>
      </w:r>
      <w:r>
        <w:rPr>
          <w:rFonts w:hint="eastAsia"/>
        </w:rPr>
        <w:t>　　图表 电励磁的磁轨制动器（EMB）;几何形状和感应DD.G1和Nb.G1</w:t>
      </w:r>
      <w:r>
        <w:rPr>
          <w:rFonts w:hint="eastAsia"/>
        </w:rPr>
        <w:br/>
      </w:r>
      <w:r>
        <w:rPr>
          <w:rFonts w:hint="eastAsia"/>
        </w:rPr>
        <w:t>　　图表 电励磁的磁轨制动器（EMB）：极靴材料比较</w:t>
      </w:r>
      <w:r>
        <w:rPr>
          <w:rFonts w:hint="eastAsia"/>
        </w:rPr>
        <w:br/>
      </w:r>
      <w:r>
        <w:rPr>
          <w:rFonts w:hint="eastAsia"/>
        </w:rPr>
        <w:t>　　图表 PMS140永久磁铁轨道制动器</w:t>
      </w:r>
      <w:r>
        <w:rPr>
          <w:rFonts w:hint="eastAsia"/>
        </w:rPr>
        <w:br/>
      </w:r>
      <w:r>
        <w:rPr>
          <w:rFonts w:hint="eastAsia"/>
        </w:rPr>
        <w:t>　　图表 电励磁的磁轨制动器（EMB）和永久磁铁轨道制动器（PMB）的比较</w:t>
      </w:r>
      <w:r>
        <w:rPr>
          <w:rFonts w:hint="eastAsia"/>
        </w:rPr>
        <w:br/>
      </w:r>
      <w:r>
        <w:rPr>
          <w:rFonts w:hint="eastAsia"/>
        </w:rPr>
        <w:t>　　图表 EWB154R涡流制动装置</w:t>
      </w:r>
      <w:r>
        <w:rPr>
          <w:rFonts w:hint="eastAsia"/>
        </w:rPr>
        <w:br/>
      </w:r>
      <w:r>
        <w:rPr>
          <w:rFonts w:hint="eastAsia"/>
        </w:rPr>
        <w:t>　　图表 电励磁的涡流制动器EWB，理论制动力和吸引力</w:t>
      </w:r>
      <w:r>
        <w:rPr>
          <w:rFonts w:hint="eastAsia"/>
        </w:rPr>
        <w:br/>
      </w:r>
      <w:r>
        <w:rPr>
          <w:rFonts w:hint="eastAsia"/>
        </w:rPr>
        <w:t>　　图表 电气励磁的涡流制动（EWB）;控制和减载特性曲线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21fe06b1a46e6" w:history="1">
        <w:r>
          <w:rPr>
            <w:rStyle w:val="Hyperlink"/>
          </w:rPr>
          <w:t>2024年中国轨道车辆制动设备市场现状调查与未来发展前景趋势报告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21fe06b1a46e6" w:history="1">
        <w:r>
          <w:rPr>
            <w:rStyle w:val="Hyperlink"/>
          </w:rPr>
          <w:t>https://www.20087.com/M_JiaoTongYunShu/50/GuiDaoCheLiangZhiDongSheBeiHangYeQianJingFenXi.html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c094492524a42" w:history="1">
      <w:r>
        <w:rPr>
          <w:rStyle w:val="Hyperlink"/>
        </w:rPr>
        <w:t>2024年中国轨道车辆制动设备市场现状调查与未来发展前景趋势报告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GuiDaoCheLiangZhiDongSheBeiHangYeQianJingFenXi.html" TargetMode="External" Id="R2b121fe06b1a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GuiDaoCheLiangZhiDongSheBeiHangYeQianJingFenXi.html" TargetMode="External" Id="R7fcc09449252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2023-09-07T01:38:00Z</dcterms:created>
  <dcterms:modified xsi:type="dcterms:W3CDTF">2023-09-07T02:38:00Z</dcterms:modified>
  <dc:subject>2024年中国轨道车辆制动设备市场现状调查与未来发展前景趋势报告</dc:subject>
  <dc:title>2024年中国轨道车辆制动设备市场现状调查与未来发展前景趋势报告</dc:title>
  <cp:keywords>2024年中国轨道车辆制动设备市场现状调查与未来发展前景趋势报告</cp:keywords>
  <dc:description>2024年中国轨道车辆制动设备市场现状调查与未来发展前景趋势报告</dc:description>
</cp:coreProperties>
</file>