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80e20501481a" w:history="1">
              <w:r>
                <w:rPr>
                  <w:rStyle w:val="Hyperlink"/>
                </w:rPr>
                <w:t>2025-2031年中国汽车配气系统行业发展现状分析与前景趋势预测报告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80e20501481a" w:history="1">
              <w:r>
                <w:rPr>
                  <w:rStyle w:val="Hyperlink"/>
                </w:rPr>
                <w:t>2025-2031年中国汽车配气系统行业发展现状分析与前景趋势预测报告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80e20501481a" w:history="1">
                <w:r>
                  <w:rPr>
                    <w:rStyle w:val="Hyperlink"/>
                  </w:rPr>
                  <w:t>https://www.20087.com/1/95/QiChePeiQiXiTongShiChangQianJing.html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气系统是内燃机中控制进气与排气过程的关键机构，其功能在于按照发动机工作循环精确开启和关闭气门，确保可燃混合气的高效进入与燃烧废气的及时排出，直接影响发动机的动力输出、燃油经济性与排放水平。当前主流系统普遍采用顶置凸轮轴（SOHC或DOHC）结构，配合液压挺柱或滚子摇臂，实现气门驱动的平稳与低噪。可变气门正时（VVT）技术已广泛应用，通过调节进排气门开启相位，优化不同转速下的充气效率与扭矩特性。部分高性能发动机还配备可变气门升程机构，进一步提升动力响应与低速经济性。系统材料多选用高强度合金钢与轻质铝合金，兼顾耐久性与减重需求。现代配气系统注重NVH（噪声、振动与声振粗糙度）控制、润滑可靠性与热管理，确保在高转速、高负荷工况下的稳定运行。然而，机械传动固有的惯性限制与摩擦损失仍影响系统效率，且复杂结构增加了制造成本与维护难度。</w:t>
      </w:r>
      <w:r>
        <w:rPr>
          <w:rFonts w:hint="eastAsia"/>
        </w:rPr>
        <w:br/>
      </w:r>
      <w:r>
        <w:rPr>
          <w:rFonts w:hint="eastAsia"/>
        </w:rPr>
        <w:t>　　未来，汽车配气系统的发展将朝着更高的控制自由度、更低的机械损耗与智能化集成方向演进。在技术路径上，电控气门驱动（EVA）或无凸轮轴技术的探索有望突破传统机械传动的限制，实现气门开启时刻、持续时间与升程的完全独立控制，显著提升燃烧效率与排放性能。执行机构如电磁、电液或线性电机驱动方案，将减少运动部件数量，降低摩擦功耗与维护需求。轻量化设计将继续深化，采用高强度复合材料或拓扑优化结构，减轻运动质量，提高响应速度。在控制策略方面，配气系统将与发动机管理系统深度耦合，结合实时工况数据与预测模型，动态优化气门策略以适应驾驶模式、环境条件与燃料特性。同时，系统可靠性与耐久性验证技术将同步升级，确保新技术在严苛环境下的长期稳定运行。此外，随着混合动力系统的普及，配气系统需适应更宽泛的工况范围与启停频率，支持高效短时运行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80e20501481a" w:history="1">
        <w:r>
          <w:rPr>
            <w:rStyle w:val="Hyperlink"/>
          </w:rPr>
          <w:t>2025-2031年中国汽车配气系统行业发展现状分析与前景趋势预测报告</w:t>
        </w:r>
      </w:hyperlink>
      <w:r>
        <w:rPr>
          <w:rFonts w:hint="eastAsia"/>
        </w:rPr>
        <w:t>》采用定量与定性相结合的研究方法，系统分析了汽车配气系统行业的市场规模、需求动态及价格变化，并对汽车配气系统产业链各环节进行了全面梳理。报告详细解读了汽车配气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汽车配气系统行业概述</w:t>
      </w:r>
      <w:r>
        <w:rPr>
          <w:rFonts w:hint="eastAsia"/>
        </w:rPr>
        <w:br/>
      </w:r>
      <w:r>
        <w:rPr>
          <w:rFonts w:hint="eastAsia"/>
        </w:rPr>
        <w:t>　　第一节 汽车配气系统定义与分类</w:t>
      </w:r>
      <w:r>
        <w:rPr>
          <w:rFonts w:hint="eastAsia"/>
        </w:rPr>
        <w:br/>
      </w:r>
      <w:r>
        <w:rPr>
          <w:rFonts w:hint="eastAsia"/>
        </w:rPr>
        <w:t>　　第二节 汽车配气系统应用领域</w:t>
      </w:r>
      <w:r>
        <w:rPr>
          <w:rFonts w:hint="eastAsia"/>
        </w:rPr>
        <w:br/>
      </w:r>
      <w:r>
        <w:rPr>
          <w:rFonts w:hint="eastAsia"/>
        </w:rPr>
        <w:t>　　第三节 汽车配气系统行业经济指标分析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一、汽车配气系统行业赢利性评估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二、汽车配气系统行业成长速度分析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三、汽车配气系统附加值提升空间探讨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四、汽车配气系统行业进入壁垒分析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五、汽车配气系统行业风险性评估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六、汽车配气系统行业周期性分析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七、汽车配气系统行业竞争程度指标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八、汽车配气系统行业成熟度综合分析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汽车配气系统产业链及经营模式分析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三、汽车配气系统销售模式与渠道策略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2024-2025年全球汽车配气系统行业发展分析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一、全球汽车配气系统行业市场规模与趋势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二、全球汽车配气系统行业发展特点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三、全球汽车配气系统行业竞争格局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主要国家与地区汽车配气系统市场分析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2025-2031年全球汽车配气系统行业发展趋势与前景预测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一、汽车配气系统行业发展趋势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二、汽车配气系统行业发展潜力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2024-2025年汽车配气系统产能与投资动态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一、国内汽车配气系统产能现状与利用效率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二、汽车配气系统产能扩张与投资动态分析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2025-2031年汽车配气系统行业产量统计与趋势预测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一、2019-2024年汽车配气系统行业产量与增长趋势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1、2019-2024年汽车配气系统产量及增长趋势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2、2019-2024年汽车配气系统细分产品产量及份额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二、汽车配气系统产量影响因素分析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2025-2031年汽车配气系统市场需求与销售分析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一、2024-2025年汽车配气系统行业需求现状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二、汽车配气系统客户群体与需求特点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三、2019-2024年汽车配气系统行业销售规模分析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四、2025-2031年汽车配气系统市场增长潜力与规模预测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2024-2025年汽车配气系统行业技术发展现状及趋势分析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汽车配气系统行业技术发展方向、趋势预测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一、2024-2025年汽车配气系统主要细分产品市场现状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汽车配气系统价格机制与竞争策略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一、2019-2024年汽车配气系统市场价格走势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汽车配气系统定价策略与方法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2025-2031年汽车配气系统价格竞争态势与趋势预测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2024-2025年重点区域汽车配气系统市场发展概况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2019-2024年中国汽车配气系统行业进出口情况分析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汽车配气系统行业进口规模与来源分析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一、2019-2024年汽车配气系统进口规模分析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二、汽车配气系统主要进口来源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汽车配气系统行业出口规模与目的地分析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一、2019-2024年汽车配气系统出口规模分析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二、汽车配气系统主要出口目的地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2019-2024年中国汽车配气系统总体规模与财务指标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中国汽车配气系统行业总体规模分析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一、汽车配气系统企业数量与结构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二、汽车配气系统从业人员规模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三、汽车配气系统行业资产状况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中国汽车配气系统行业财务指标总体分析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汽车配气系统重点企业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汽车配气系统领先企业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汽车配气系统标杆企业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汽车配气系统代表企业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汽车配气系统龙头企业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汽车配气系统重点企业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2024-2025年汽车配气系统行业竞争力分析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一、汽车配气系统供应商议价能力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四、汽车配气系统替代品威胁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2019-2024年汽车配气系统行业企业并购活动分析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2024-2025年汽车配气系统行业会展与招投标活动分析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一、汽车配气系统行业会展活动及其市场影响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2025年中国汽车配气系统企业发展策略分析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汽车配气系统市场策略分析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一、汽车配气系统市场定位与拓展策略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二、汽车配气系统市场细分与目标客户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汽车配气系统销售策略分析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一、汽车配气系统销售渠道与网络建设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提高汽车配气系统企业竞争力建议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一、汽车配气系统技术创新与管理优化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汽车配气系统品牌战略思考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一、汽车配气系统品牌建设与维护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二、汽车配气系统品牌影响力与市场竞争力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中国汽车配气系统行业风险与对策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汽车配气系统行业SWOT分析</w:t>
      </w:r>
      <w:r>
        <w:rPr>
          <w:rFonts w:hint="eastAsia"/>
        </w:rPr>
        <w:br/>
      </w:r>
      <w:r>
        <w:rPr>
          <w:rFonts w:hint="eastAsia"/>
        </w:rPr>
        <w:t>　　　　一、汽车配气系统行业优势分析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二、汽车配气系统行业劣势分析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三、汽车配气系统市场机会探索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四、汽车配气系统市场威胁评估</w:t>
      </w:r>
      <w:r>
        <w:rPr>
          <w:rFonts w:hint="eastAsia"/>
        </w:rPr>
        <w:br/>
      </w:r>
      <w:r>
        <w:rPr>
          <w:rFonts w:hint="eastAsia"/>
        </w:rPr>
        <w:t>　　第二节 汽车配气系统行业风险及对策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2025-2031年中国汽车配气系统行业前景与发展趋势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汽车配气系统行业发展环境分析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2025-2031年汽车配气系统行业发展趋势与方向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一、汽车配气系统行业发展方向预测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二、汽车配气系统发展趋势分析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2025-2031年汽车配气系统行业发展潜力与机遇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一、汽车配气系统市场发展潜力评估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二、汽车配气系统新兴市场与机遇探索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中^智^林^－汽车配气系统行业发展建议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汽车配气系统行业历程</w:t>
      </w:r>
      <w:r>
        <w:rPr>
          <w:rFonts w:hint="eastAsia"/>
        </w:rPr>
        <w:br/>
      </w:r>
      <w:r>
        <w:rPr>
          <w:rFonts w:hint="eastAsia"/>
        </w:rPr>
        <w:t>　　图表 汽车配气系统行业生命周期</w:t>
      </w:r>
      <w:r>
        <w:rPr>
          <w:rFonts w:hint="eastAsia"/>
        </w:rPr>
        <w:br/>
      </w:r>
      <w:r>
        <w:rPr>
          <w:rFonts w:hint="eastAsia"/>
        </w:rPr>
        <w:t>　　图表 汽车配气系统行业产业链分析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2019-2024年汽车配气系统行业市场容量分析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2024年中国汽车配气系统行业需求领域分布格局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2024年中国汽车配气系统进口国家及地区分析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2024年中国汽车配气系统出口国家及地区分析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2019-2024年中国汽车配气系统行业企业平均规模情况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2025-2031年中国汽车配气系统行业发展趋势预测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80e20501481a" w:history="1">
        <w:r>
          <w:rPr>
            <w:rStyle w:val="Hyperlink"/>
          </w:rPr>
          <w:t>2025-2031年中国汽车配气系统行业发展现状分析与前景趋势预测报告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80e20501481a" w:history="1">
        <w:r>
          <w:rPr>
            <w:rStyle w:val="Hyperlink"/>
          </w:rPr>
          <w:t>https://www.20087.com/1/95/QiChePeiQiXiTongShiChangQianJing.html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然气配件大全、汽车配气系统组成包括、汽车自动充放气系统改装、汽车配气系统工作过程、汽车配气系统的组成、汽车配气系统气流检修方法、高压配气系统、汽车配气系统结构图、发动机配气机构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686b5c294a8a" w:history="1">
      <w:r>
        <w:rPr>
          <w:rStyle w:val="Hyperlink"/>
        </w:rPr>
        <w:t>2025-2031年中国汽车配气系统行业发展现状分析与前景趋势预测报告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PeiQiXiTongShiChangQianJing.html" TargetMode="External" Id="R19ad80e20501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PeiQiXiTongShiChangQianJing.html" TargetMode="External" Id="Re917686b5c2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2025-08-14T07:10:42Z</dcterms:created>
  <dcterms:modified xsi:type="dcterms:W3CDTF">2025-08-14T08:10:42Z</dcterms:modified>
  <dc:subject>2025-2031年中国汽车配气系统行业发展现状分析与前景趋势预测报告</dc:subject>
  <dc:title>2025-2031年中国汽车配气系统行业发展现状分析与前景趋势预测报告</dc:title>
  <cp:keywords>2025-2031年中国汽车配气系统行业发展现状分析与前景趋势预测报告</cp:keywords>
  <dc:description>2025-2031年中国汽车配气系统行业发展现状分析与前景趋势预测报告</dc:description>
</cp:coreProperties>
</file>