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68e6f1714d1e" w:history="1">
              <w:r>
                <w:rPr>
                  <w:rStyle w:val="Hyperlink"/>
                </w:rPr>
                <w:t>2026-2032年全球与中国公共交通自动收费系统行业现状及行业前景分析报告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68e6f1714d1e" w:history="1">
              <w:r>
                <w:rPr>
                  <w:rStyle w:val="Hyperlink"/>
                </w:rPr>
                <w:t>2026-2032年全球与中国公共交通自动收费系统行业现状及行业前景分析报告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68e6f1714d1e" w:history="1">
                <w:r>
                  <w:rPr>
                    <w:rStyle w:val="Hyperlink"/>
                  </w:rPr>
                  <w:t>https://www.20087.com/1/75/GongGongJiaoTongZiDongShouFeiXiTongXianZhuangYuQianJingFenXi.html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交通自动收费系统（AFC）是集成票卡、读写器、后台清算与移动支付的智能化票务平台，支持非接触式IC卡、二维码、NFC及生物识别等多种支付方式，已广泛应用于地铁、公交及轮渡场景。公共交通自动收费系统普遍采用ISO/IEC 14443标准，部分城市实现“一卡通”跨区域互通；云原生架构正逐步替代传统集中式主机，提升扩展性与容灾能力。然而，多运营主体间清分结算规则复杂，跨城互认仍存壁垒；老旧终端对新型支付协议兼容性差，改造成本高。此外，用户隐私保护与交易数据安全面临日益严峻的网络攻击威胁。</w:t>
      </w:r>
      <w:r>
        <w:rPr>
          <w:rFonts w:hint="eastAsia"/>
        </w:rPr>
        <w:br/>
      </w:r>
      <w:r>
        <w:rPr>
          <w:rFonts w:hint="eastAsia"/>
        </w:rPr>
        <w:t>　　未来，公共交通自动收费系统将加速向无感通行、开放生态与数据价值挖掘演进。市场调研网指出，基于5G+北斗的精准定位可实现“乘车即计费”，无需刷卡或扫码；联邦学习技术可在保护隐私前提下挖掘客流规律，优化线网调度。系统将开放API接口，接入城市一码通、碳积分等公共服务。在支付层面，数字人民币硬钱包与可穿戴设备集成将拓展使用场景。长远看，AFC系统将从“票务工具”升级为“城市出行数字底座”，在智慧交通与数字政府融合中成为连接人、车、路、服务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068e6f1714d1e" w:history="1">
        <w:r>
          <w:rPr>
            <w:rStyle w:val="Hyperlink"/>
          </w:rPr>
          <w:t>2026-2032年全球与中国公共交通自动收费系统行业现状及行业前景分析报告</w:t>
        </w:r>
      </w:hyperlink>
      <w:r>
        <w:rPr>
          <w:rFonts w:hint="eastAsia"/>
        </w:rPr>
        <w:t>》系统梳理了公共交通自动收费系统行业的产业链结构，详细分析了公共交通自动收费系统市场规模与需求状况，并对市场价格、行业现状及未来前景进行了客观评估。报告结合公共交通自动收费系统技术现状与发展方向，对行业趋势作出科学预测，同时聚焦公共交通自动收费系统重点企业，解析竞争格局、市场集中度及品牌影响力。通过对公共交通自动收费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全球市场公共交通自动收费系统市场总体规模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中国市场公共交通自动收费系统市场总体规模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公共交通自动收费系统行业发展总体概况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公共交通自动收费系统行业发展主要特点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公共交通自动收费系统行业发展影响因素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公共交通自动收费系统有利因素</w:t>
      </w:r>
      <w:r>
        <w:rPr>
          <w:rFonts w:hint="eastAsia"/>
        </w:rPr>
        <w:br/>
      </w:r>
      <w:r>
        <w:rPr>
          <w:rFonts w:hint="eastAsia"/>
        </w:rPr>
        <w:t>　　　　1.5.3 .2 公共交通自动收费系统不利因素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全球市场，近三年公共交通自动收费系统主要企业占有率及排名（按收入）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公共交通自动收费系统主要企业在国际市场占有率（按收入，2023-2026）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2025年公共交通自动收费系统主要企业在国际市场排名（按收入）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全球市场主要企业公共交通自动收费系统销售收入（2023-2026）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中国市场，近三年公共交通自动收费系统主要企业占有率及排名（按收入）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公共交通自动收费系统主要企业在中国市场占有率（按收入，2023-2026）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2025年公共交通自动收费系统主要企业在中国市场排名（按收入）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中国市场主要企业公共交通自动收费系统销售收入（2023-2026）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全球主要厂商公共交通自动收费系统总部及产地分布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全球主要厂商成立时间及公共交通自动收费系统商业化日期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全球主要厂商公共交通自动收费系统产品类型及应用</w:t>
      </w:r>
      <w:r>
        <w:rPr>
          <w:rFonts w:hint="eastAsia"/>
        </w:rPr>
        <w:br/>
      </w:r>
      <w:r>
        <w:rPr>
          <w:rFonts w:hint="eastAsia"/>
        </w:rPr>
        <w:t>　　2.6 公共交通自动收费系统行业集中度、竞争程度分析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公共交通自动收费系统行业集中度分析：2025年全球Top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全球公共交通自动收费系统第一梯队、第二梯队和第三梯队厂商（品牌）及市场份额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全球公共交通自动收费系统主要地区分析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全球主要地区公共交通自动收费系统市场规模分析：2021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全球主要地区公共交通自动收费系统销售额及份额（2021-2026）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全球主要地区公共交通自动收费系统销售额及份额预测（2027-2032）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按产品类型细分，全球公共交通自动收费系统销售额对比（2021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本地部署</w:t>
      </w:r>
      <w:r>
        <w:rPr>
          <w:rFonts w:hint="eastAsia"/>
        </w:rPr>
        <w:br/>
      </w:r>
      <w:r>
        <w:rPr>
          <w:rFonts w:hint="eastAsia"/>
        </w:rPr>
        <w:t>　　　　4.2.2 基于云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按部署模式细分，全球公共交通自动收费系统销售额对比（2021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产品分类，按支付模式</w:t>
      </w:r>
      <w:r>
        <w:rPr>
          <w:rFonts w:hint="eastAsia"/>
        </w:rPr>
        <w:br/>
      </w:r>
      <w:r>
        <w:rPr>
          <w:rFonts w:hint="eastAsia"/>
        </w:rPr>
        <w:t>　　　　4.3.1 基于卡的自动收费系统 （AFC）</w:t>
      </w:r>
      <w:r>
        <w:rPr>
          <w:rFonts w:hint="eastAsia"/>
        </w:rPr>
        <w:br/>
      </w:r>
      <w:r>
        <w:rPr>
          <w:rFonts w:hint="eastAsia"/>
        </w:rPr>
        <w:t>　　　　4.3.2 基于账户的票务系统 （ABT）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按支付模式细分，全球公共交通自动收费系统销售额对比（2021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按支付模式细分，全球公共交通自动收费系统销售额及预测（2021-2032）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按支付模式细分，全球公共交通自动收费系统销售额及市场份额（2021-2026）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按支付模式细分，全球公共交通自动收费系统销售额预测（2027-2032）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按支付模式细分，中国公共交通自动收费系统销售额及预测（2021-2032）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按支付模式细分，中国公共交通自动收费系统销售额及市场份额（2021-2026）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按支付模式细分，中国公共交通自动收费系统销售额预测（2027-2032）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公共汽车</w:t>
      </w:r>
      <w:r>
        <w:rPr>
          <w:rFonts w:hint="eastAsia"/>
        </w:rPr>
        <w:br/>
      </w:r>
      <w:r>
        <w:rPr>
          <w:rFonts w:hint="eastAsia"/>
        </w:rPr>
        <w:t>　　　　5.1.2 地铁站</w:t>
      </w:r>
      <w:r>
        <w:rPr>
          <w:rFonts w:hint="eastAsia"/>
        </w:rPr>
        <w:br/>
      </w:r>
      <w:r>
        <w:rPr>
          <w:rFonts w:hint="eastAsia"/>
        </w:rPr>
        <w:t>　　　　5.1.3 火车站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按应用细分，全球公共交通自动收费系统销售额对比（2021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中国不同应用公共交通自动收费系统销售额及预测（2021-2032）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中国不同应用公共交通自动收费系统销售额及市场份额（2021-2026）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中国不同应用公共交通自动收费系统销售额预测（2027-2032）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公共交通自动收费系统行业发展趋势</w:t>
      </w:r>
      <w:r>
        <w:rPr>
          <w:rFonts w:hint="eastAsia"/>
        </w:rPr>
        <w:br/>
      </w:r>
      <w:r>
        <w:rPr>
          <w:rFonts w:hint="eastAsia"/>
        </w:rPr>
        <w:t>　　7.2 公共交通自动收费系统行业主要驱动因素</w:t>
      </w:r>
      <w:r>
        <w:rPr>
          <w:rFonts w:hint="eastAsia"/>
        </w:rPr>
        <w:br/>
      </w:r>
      <w:r>
        <w:rPr>
          <w:rFonts w:hint="eastAsia"/>
        </w:rPr>
        <w:t>　　7.3 公共交通自动收费系统中国企业SWOT分析</w:t>
      </w:r>
      <w:r>
        <w:rPr>
          <w:rFonts w:hint="eastAsia"/>
        </w:rPr>
        <w:br/>
      </w:r>
      <w:r>
        <w:rPr>
          <w:rFonts w:hint="eastAsia"/>
        </w:rPr>
        <w:t>　　7.4 中国公共交通自动收费系统行业政策环境分析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公共交通自动收费系统行业产业链简介</w:t>
      </w:r>
      <w:r>
        <w:rPr>
          <w:rFonts w:hint="eastAsia"/>
        </w:rPr>
        <w:br/>
      </w:r>
      <w:r>
        <w:rPr>
          <w:rFonts w:hint="eastAsia"/>
        </w:rPr>
        <w:t>　　　　8.1.1 公共交通自动收费系统行业供应链分析</w:t>
      </w:r>
      <w:r>
        <w:rPr>
          <w:rFonts w:hint="eastAsia"/>
        </w:rPr>
        <w:br/>
      </w:r>
      <w:r>
        <w:rPr>
          <w:rFonts w:hint="eastAsia"/>
        </w:rPr>
        <w:t>　　　　8.1.2 公共交通自动收费系统主要原料及供应情况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公共交通自动收费系统行业主要下游客户</w:t>
      </w:r>
      <w:r>
        <w:rPr>
          <w:rFonts w:hint="eastAsia"/>
        </w:rPr>
        <w:br/>
      </w:r>
      <w:r>
        <w:rPr>
          <w:rFonts w:hint="eastAsia"/>
        </w:rPr>
        <w:t>　　8.2 公共交通自动收费系统行业采购模式</w:t>
      </w:r>
      <w:r>
        <w:rPr>
          <w:rFonts w:hint="eastAsia"/>
        </w:rPr>
        <w:br/>
      </w:r>
      <w:r>
        <w:rPr>
          <w:rFonts w:hint="eastAsia"/>
        </w:rPr>
        <w:t>　　8.3 公共交通自动收费系统行业生产模式</w:t>
      </w:r>
      <w:r>
        <w:rPr>
          <w:rFonts w:hint="eastAsia"/>
        </w:rPr>
        <w:br/>
      </w:r>
      <w:r>
        <w:rPr>
          <w:rFonts w:hint="eastAsia"/>
        </w:rPr>
        <w:t>　　8.4 公共交通自动收费系统行业销售模式及销售渠道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公共交通自动收费系统行业发展主要特点</w:t>
      </w:r>
      <w:r>
        <w:rPr>
          <w:rFonts w:hint="eastAsia"/>
        </w:rPr>
        <w:br/>
      </w:r>
      <w:r>
        <w:rPr>
          <w:rFonts w:hint="eastAsia"/>
        </w:rPr>
        <w:t>　　表 2： 公共交通自动收费系统行业发展有利因素分析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公共交通自动收费系统行业发展不利因素分析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进入公共交通自动收费系统行业壁垒</w:t>
      </w:r>
      <w:r>
        <w:rPr>
          <w:rFonts w:hint="eastAsia"/>
        </w:rPr>
        <w:br/>
      </w:r>
      <w:r>
        <w:rPr>
          <w:rFonts w:hint="eastAsia"/>
        </w:rPr>
        <w:t>　　表 5： 公共交通自动收费系统主要企业在国际市场占有率（按收入，2023-2026）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2025年公共交通自动收费系统主要企业在国际市场排名（按收入）&amp;（万元）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全球市场主要企业公共交通自动收费系统销售收入（2023-2026）&amp;（万元）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公共交通自动收费系统主要企业在中国市场占有率（按收入，2023-2026）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2025年公共交通自动收费系统主要企业在中国市场排名（按收入）&amp;（万元）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中国市场主要企业公共交通自动收费系统销售收入（2023-2026）&amp;（万元）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全球主要厂商公共交通自动收费系统总部及产地分布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全球主要厂商成立时间及公共交通自动收费系统商业化日期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全球主要厂商公共交通自动收费系统产品类型及应用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2025年全球公共交通自动收费系统主要厂商市场地位（第一梯队、第二梯队和第三梯队）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全球公共交通自动收费系统市场投资、并购等现状分析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全球主要地区公共交通自动收费系统销售额：（2021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全球主要地区公共交通自动收费系统销售额及份额列表（2021-2026）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全球主要地区公共交通自动收费系统销售额及份额列表预测（2027-2032）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按产品类型细分，全球公共交通自动收费系统销售额及增长率对比（2021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本地部署主要企业列表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按部署模式细分，全球公共交通自动收费系统销售额及增长率对比（2021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按部署模式细分，全球公共交通自动收费系统销售额（2021-2026）&amp;（万元）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按部署模式细分，中国公共交通自动收费系统销售额（2021-2026）&amp;（万元）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基于卡的自动收费系统 （AFC）主要企业列表</w:t>
      </w:r>
      <w:r>
        <w:rPr>
          <w:rFonts w:hint="eastAsia"/>
        </w:rPr>
        <w:br/>
      </w:r>
      <w:r>
        <w:rPr>
          <w:rFonts w:hint="eastAsia"/>
        </w:rPr>
        <w:t>　　表 44： 基于账户的票务系统 （ABT）主要企业列表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按支付模式细分，全球公共交通自动收费系统销售额及增长率对比（2021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按支付模式细分，全球公共交通自动收费系统销售额（2021-2026）&amp;（万元）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按支付模式细分，全球公共交通自动收费系统销售额市场份额列表（2021-2026）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按支付模式细分，全球公共交通自动收费系统销售额预测（2027-2032）&amp;（万元）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按支付模式细分，全球公共交通自动收费系统销售额市场份额预测（2027-2032）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按支付模式细分，中国公共交通自动收费系统销售额（2021-2026）&amp;（万元）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按支付模式细分，中国公共交通自动收费系统销售额市场份额列表（2021-2026）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按支付模式细分，中国公共交通自动收费系统销售额预测（2027-2032）&amp;（万元）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按支付模式细分，中国公共交通自动收费系统销售额市场份额预测（2027-2032）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按应用细分，全球公共交通自动收费系统销售额及增长率对比（2021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按应用细分，全球公共交通自动收费系统市场份额预测（2027-2032）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中国不同应用公共交通自动收费系统销售额（2021-2026）&amp;（万元）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中国不同应用公共交通自动收费系统销售额市场份额列表（2021-2026）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中国不同应用公共交通自动收费系统销售额预测（2027-2032）&amp;（万元）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中国不同应用公共交通自动收费系统销售额市场份额预测（2027-2032）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重点企业（15）公司信息、总部、公共交通自动收费系统市场地位以及主要的竞争对手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公共交通自动收费系统产品及服务介绍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公共交通自动收费系统收入及毛利率（2021-2026）&amp;（万元）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公共交通自动收费系统行业发展趋势</w:t>
      </w:r>
      <w:r>
        <w:rPr>
          <w:rFonts w:hint="eastAsia"/>
        </w:rPr>
        <w:br/>
      </w:r>
      <w:r>
        <w:rPr>
          <w:rFonts w:hint="eastAsia"/>
        </w:rPr>
        <w:t>　　表 139： 公共交通自动收费系统行业主要驱动因素</w:t>
      </w:r>
      <w:r>
        <w:rPr>
          <w:rFonts w:hint="eastAsia"/>
        </w:rPr>
        <w:br/>
      </w:r>
      <w:r>
        <w:rPr>
          <w:rFonts w:hint="eastAsia"/>
        </w:rPr>
        <w:t>　　表 140： 公共交通自动收费系统行业供应链分析</w:t>
      </w:r>
      <w:r>
        <w:rPr>
          <w:rFonts w:hint="eastAsia"/>
        </w:rPr>
        <w:br/>
      </w:r>
      <w:r>
        <w:rPr>
          <w:rFonts w:hint="eastAsia"/>
        </w:rPr>
        <w:t>　　表 141： 公共交通自动收费系统上游原料供应商</w:t>
      </w:r>
      <w:r>
        <w:rPr>
          <w:rFonts w:hint="eastAsia"/>
        </w:rPr>
        <w:br/>
      </w:r>
      <w:r>
        <w:rPr>
          <w:rFonts w:hint="eastAsia"/>
        </w:rPr>
        <w:t>　　表 142： 公共交通自动收费系统行业主要下游客户</w:t>
      </w:r>
      <w:r>
        <w:rPr>
          <w:rFonts w:hint="eastAsia"/>
        </w:rPr>
        <w:br/>
      </w:r>
      <w:r>
        <w:rPr>
          <w:rFonts w:hint="eastAsia"/>
        </w:rPr>
        <w:t>　　表 143： 公共交通自动收费系统典型经销商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公共交通自动收费系统产品图片</w:t>
      </w:r>
      <w:r>
        <w:rPr>
          <w:rFonts w:hint="eastAsia"/>
        </w:rPr>
        <w:br/>
      </w:r>
      <w:r>
        <w:rPr>
          <w:rFonts w:hint="eastAsia"/>
        </w:rPr>
        <w:t>　　图 2： 全球市场公共交通自动收费系统市场规模，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全球公共交通自动收费系统市场销售额预测：（万元）&amp;（2021-2032）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中国市场公共交通自动收费系统销售额及未来趋势（2021-2032）&amp;（万元）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2025年全球前五大厂商公共交通自动收费系统市场份额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2025年全球公共交通自动收费系统第一梯队、第二梯队和第三梯队厂商及市场份额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全球主要地区公共交通自动收费系统销售额市场份额（2021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中东公共交通自动收费系统销售额及预测（2021-2032）&amp;（万元）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按产品类型细分，全球公共交通自动收费系统市场份额2025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本地部署 产品图片</w:t>
      </w:r>
      <w:r>
        <w:rPr>
          <w:rFonts w:hint="eastAsia"/>
        </w:rPr>
        <w:br/>
      </w:r>
      <w:r>
        <w:rPr>
          <w:rFonts w:hint="eastAsia"/>
        </w:rPr>
        <w:t>　　图 26：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基于云产品图片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按部署模式细分，全球公共交通自动收费系统市场份额2025 &amp; 2032</w:t>
      </w:r>
      <w:r>
        <w:rPr>
          <w:rFonts w:hint="eastAsia"/>
        </w:rPr>
        <w:br/>
      </w:r>
      <w:r>
        <w:rPr>
          <w:rFonts w:hint="eastAsia"/>
        </w:rPr>
        <w:t>　　图 30： 按部署模式细分，全球公共交通自动收费系统市场份额2021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按部署模式细分，全球公共交通自动收费系统市场份额预测2026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按部署模式细分，中国公共交通自动收费系统市场份额2021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按部署模式细分，中国公共交通自动收费系统市场份额预测2026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基于卡的自动收费系统 （AFC） 产品图片</w:t>
      </w:r>
      <w:r>
        <w:rPr>
          <w:rFonts w:hint="eastAsia"/>
        </w:rPr>
        <w:br/>
      </w:r>
      <w:r>
        <w:rPr>
          <w:rFonts w:hint="eastAsia"/>
        </w:rPr>
        <w:t>　　图 35： 全球基于卡的自动收费系统 （AFC）规模及增长率（2021-2032）&amp;（万元）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基于账户的票务系统 （ABT）产品图片</w:t>
      </w:r>
      <w:r>
        <w:rPr>
          <w:rFonts w:hint="eastAsia"/>
        </w:rPr>
        <w:br/>
      </w:r>
      <w:r>
        <w:rPr>
          <w:rFonts w:hint="eastAsia"/>
        </w:rPr>
        <w:t>　　图 37： 全球基于账户的票务系统 （ABT）规模及增长率（2021-2032）&amp;（万元）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按支付模式细分，全球公共交通自动收费系统市场份额2025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按支付模式细分，全球公共交通自动收费系统市场份额2021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按支付模式细分，全球公共交通自动收费系统市场份额预测2026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按支付模式细分，中国公共交通自动收费系统市场份额2021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按支付模式细分，中国公共交通自动收费系统市场份额预测2026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公共汽车</w:t>
      </w:r>
      <w:r>
        <w:rPr>
          <w:rFonts w:hint="eastAsia"/>
        </w:rPr>
        <w:br/>
      </w:r>
      <w:r>
        <w:rPr>
          <w:rFonts w:hint="eastAsia"/>
        </w:rPr>
        <w:t>　　图 46： 地铁站</w:t>
      </w:r>
      <w:r>
        <w:rPr>
          <w:rFonts w:hint="eastAsia"/>
        </w:rPr>
        <w:br/>
      </w:r>
      <w:r>
        <w:rPr>
          <w:rFonts w:hint="eastAsia"/>
        </w:rPr>
        <w:t>　　图 47： 火车站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按应用细分，全球公共交通自动收费系统市场份额2025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按应用细分，全球公共交通自动收费系统市场份额2021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公共交通自动收费系统中国企业SWOT分析</w:t>
      </w:r>
      <w:r>
        <w:rPr>
          <w:rFonts w:hint="eastAsia"/>
        </w:rPr>
        <w:br/>
      </w:r>
      <w:r>
        <w:rPr>
          <w:rFonts w:hint="eastAsia"/>
        </w:rPr>
        <w:t>　　图 52： 公共交通自动收费系统产业链</w:t>
      </w:r>
      <w:r>
        <w:rPr>
          <w:rFonts w:hint="eastAsia"/>
        </w:rPr>
        <w:br/>
      </w:r>
      <w:r>
        <w:rPr>
          <w:rFonts w:hint="eastAsia"/>
        </w:rPr>
        <w:t>　　图 53： 公共交通自动收费系统行业采购模式分析</w:t>
      </w:r>
      <w:r>
        <w:rPr>
          <w:rFonts w:hint="eastAsia"/>
        </w:rPr>
        <w:br/>
      </w:r>
      <w:r>
        <w:rPr>
          <w:rFonts w:hint="eastAsia"/>
        </w:rPr>
        <w:t>　　图 54： 公共交通自动收费系统行业生产模式</w:t>
      </w:r>
      <w:r>
        <w:rPr>
          <w:rFonts w:hint="eastAsia"/>
        </w:rPr>
        <w:br/>
      </w:r>
      <w:r>
        <w:rPr>
          <w:rFonts w:hint="eastAsia"/>
        </w:rPr>
        <w:t>　　图 55： 公共交通自动收费系统行业销售模式分析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68e6f1714d1e" w:history="1">
        <w:r>
          <w:rPr>
            <w:rStyle w:val="Hyperlink"/>
          </w:rPr>
          <w:t>2026-2032年全球与中国公共交通自动收费系统行业现状及行业前景分析报告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68e6f1714d1e" w:history="1">
        <w:r>
          <w:rPr>
            <w:rStyle w:val="Hyperlink"/>
          </w:rPr>
          <w:t>https://www.20087.com/1/75/GongGongJiaoTongZiDongShouFeiXiTongXianZhuangYuQianJingFenXi.html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217ecd5449a5" w:history="1">
      <w:r>
        <w:rPr>
          <w:rStyle w:val="Hyperlink"/>
        </w:rPr>
        <w:t>2026-2032年全球与中国公共交通自动收费系统行业现状及行业前景分析报告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ongGongJiaoTongZiDongShouFeiXiTongXianZhuangYuQianJingFenXi.html" TargetMode="External" Id="R3ef068e6f171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ongGongJiaoTongZiDongShouFeiXiTongXianZhuangYuQianJingFenXi.html" TargetMode="External" Id="R3e2f217ecd54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2026-02-08T08:51:57Z</dcterms:created>
  <dcterms:modified xsi:type="dcterms:W3CDTF">2026-02-08T09:51:57Z</dcterms:modified>
  <dc:subject>2026-2032年全球与中国公共交通自动收费系统行业现状及行业前景分析报告</dc:subject>
  <dc:title>2026-2032年全球与中国公共交通自动收费系统行业现状及行业前景分析报告</dc:title>
  <cp:keywords>2026-2032年全球与中国公共交通自动收费系统行业现状及行业前景分析报告</cp:keywords>
  <dc:description>2026-2032年全球与中国公共交通自动收费系统行业现状及行业前景分析报告</dc:description>
</cp:coreProperties>
</file>