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2f17a016a44f9" w:history="1">
              <w:r>
                <w:rPr>
                  <w:rStyle w:val="Hyperlink"/>
                </w:rPr>
                <w:t>2026-2032年全球与中国汽车SPAD补盲激光雷达市场调研及行业前景分析报告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2f17a016a44f9" w:history="1">
              <w:r>
                <w:rPr>
                  <w:rStyle w:val="Hyperlink"/>
                </w:rPr>
                <w:t>2026-2032年全球与中国汽车SPAD补盲激光雷达市场调研及行业前景分析报告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2f17a016a44f9" w:history="1">
                <w:r>
                  <w:rPr>
                    <w:rStyle w:val="Hyperlink"/>
                  </w:rPr>
                  <w:t>https://www.20087.com/1/15/QiCheSPADBuMangJiGuangLeiDaHangYeXianZhuangJiQianJing.html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SPAD补盲激光雷达是固态激光雷达技术的重要分支，主要解决车辆在近距离感知中的盲区问题。汽车SPAD补盲激光雷达利用单光子雪崩二极管阵列的高灵敏度特性，实现了对车身周边环境的广角覆盖与高精度探测。目前，主流产品已实现全固态设计，具备180度以上的超广视场角与极短的最近探测距离，能够有效识别低矮障碍物、路缘石及近距离切入的车辆。得益于数字化芯片架构的成熟，SPAD传感器在抗干扰能力与信噪比方面表现优异，能够与主雷达形成远近互补的感知网络。随着L2+级辅助驾驶的普及，该类产品已成为提升主动安全性能的关键组件，特别是在自动泊车与城市拥堵辅助场景中发挥着不可替代的作用。</w:t>
      </w:r>
      <w:r>
        <w:rPr>
          <w:rFonts w:hint="eastAsia"/>
        </w:rPr>
        <w:br/>
      </w:r>
      <w:r>
        <w:rPr>
          <w:rFonts w:hint="eastAsia"/>
        </w:rPr>
        <w:t>　　未来，汽车SPAD补盲激光雷达将向“成像级感知”与“多传感器深度融合”方向演进。市场调研网指出，随着像素密度的提升，补盲雷达将不再仅输出稀疏的点云，而是生成类似摄像头的深度图像，具备分辨物体边缘与结构的能力。这种高分辨率感知数据将与视觉摄像头进行像素级融合，形成具备色彩信息的三维环境模型，大幅提升算法对复杂场景的理解能力。此外，芯片化趋势将进一步降低成本与体积，使得SPAD传感器能够嵌入后视镜、翼子板等狭小空间，实现真正的360度无死角覆盖。在功能拓展方面，基于SPAD的高帧率特性，雷达将具备手势识别与驾驶员状态监测功能，从单一的避障工具演变为车内外的全能感知中枢，推动智能座舱与智能驾驶的边界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a2f17a016a44f9" w:history="1">
        <w:r>
          <w:rPr>
            <w:rStyle w:val="Hyperlink"/>
          </w:rPr>
          <w:t>2026-2032年全球与中国汽车SPAD补盲激光雷达市场调研及行业前景分析报告</w:t>
        </w:r>
      </w:hyperlink>
      <w:r>
        <w:rPr>
          <w:rFonts w:hint="eastAsia"/>
        </w:rPr>
        <w:t>》，2025年汽车SPAD补盲激光雷达行业市场规模达 亿元，预计2032年市场规模将达 亿元，期间年均复合增长率（CAGR）达 %。报告从市场规模、需求变化及价格动态等维度，系统解析了汽车SPAD补盲激光雷达行业的现状与发展趋势。报告深入分析了汽车SPAD补盲激光雷达产业链各环节，科学预测了市场前景与技术发展方向，同时聚焦汽车SPAD补盲激光雷达细分市场特点及重点企业的经营表现，揭示了汽车SPAD补盲激光雷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按产品类型细分，全球汽车SPAD补盲激光雷达市场规模2021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固态激光雷达</w:t>
      </w:r>
      <w:r>
        <w:rPr>
          <w:rFonts w:hint="eastAsia"/>
        </w:rPr>
        <w:br/>
      </w:r>
      <w:r>
        <w:rPr>
          <w:rFonts w:hint="eastAsia"/>
        </w:rPr>
        <w:t>　　　　1.3.3 机械式激光雷达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按应用细分，全球汽车SPAD补盲激光雷达市场规模2021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汽车SPAD补盲激光雷达行业发展总体概况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汽车SPAD补盲激光雷达行业发展主要特点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汽车SPAD补盲激光雷达行业发展影响因素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汽车SPAD补盲激光雷达有利因素</w:t>
      </w:r>
      <w:r>
        <w:rPr>
          <w:rFonts w:hint="eastAsia"/>
        </w:rPr>
        <w:br/>
      </w:r>
      <w:r>
        <w:rPr>
          <w:rFonts w:hint="eastAsia"/>
        </w:rPr>
        <w:t>　　　　1.5.3 .2 汽车SPAD补盲激光雷达不利因素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全球市场，近三年汽车SPAD补盲激光雷达主要企业占有率及排名（按销量）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汽车SPAD补盲激光雷达主要企业在国际市场占有率（按销量，2023-2026）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2025年汽车SPAD补盲激光雷达主要企业在国际市场排名（按销量）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全球市场主要企业汽车SPAD补盲激光雷达销量（2023-2026）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全球市场，近三年汽车SPAD补盲激光雷达主要企业占有率及排名（按收入）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汽车SPAD补盲激光雷达主要企业在国际市场占有率（按收入，2023-2026）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2025年汽车SPAD补盲激光雷达主要企业在国际市场排名（按收入）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全球市场主要企业汽车SPAD补盲激光雷达销售收入（2023-2026）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全球市场主要企业汽车SPAD补盲激光雷达销售价格（2023-2026）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中国市场，近三年汽车SPAD补盲激光雷达主要企业占有率及排名（按销量）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汽车SPAD补盲激光雷达主要企业在中国市场占有率（按销量，2023-2026）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2025年汽车SPAD补盲激光雷达主要企业在中国市场排名（按销量）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中国市场主要企业汽车SPAD补盲激光雷达销量（2023-2026）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中国市场，近三年汽车SPAD补盲激光雷达主要企业占有率及排名（按收入）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汽车SPAD补盲激光雷达主要企业在中国市场占有率（按收入，2023-2026）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2025年汽车SPAD补盲激光雷达主要企业在中国市场排名（按收入）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中国市场主要企业汽车SPAD补盲激光雷达销售收入（2023-2026）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全球主要厂商汽车SPAD补盲激光雷达总部及产地分布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全球主要厂商成立时间及汽车SPAD补盲激光雷达商业化日期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全球主要厂商汽车SPAD补盲激光雷达产品类型及应用</w:t>
      </w:r>
      <w:r>
        <w:rPr>
          <w:rFonts w:hint="eastAsia"/>
        </w:rPr>
        <w:br/>
      </w:r>
      <w:r>
        <w:rPr>
          <w:rFonts w:hint="eastAsia"/>
        </w:rPr>
        <w:t>　　2.9 汽车SPAD补盲激光雷达行业集中度、竞争程度分析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汽车SPAD补盲激光雷达行业集中度分析：2025年全球Top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全球汽车SPAD补盲激光雷达第一梯队、第二梯队和第三梯队生产商（品牌）及市场份额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全球汽车SPAD补盲激光雷达总体规模分析</w:t>
      </w:r>
      <w:r>
        <w:rPr>
          <w:rFonts w:hint="eastAsia"/>
        </w:rPr>
        <w:br/>
      </w:r>
      <w:r>
        <w:rPr>
          <w:rFonts w:hint="eastAsia"/>
        </w:rPr>
        <w:t>　　3.1 全球汽车SPAD补盲激光雷达供需现状及预测（2021-2032）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全球汽车SPAD补盲激光雷达产能、产量、产能利用率及发展趋势（2021-2032）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全球汽车SPAD补盲激光雷达产量、需求量及发展趋势（2021-2032）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全球主要地区汽车SPAD补盲激光雷达产量及发展趋势（2021-2032）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全球主要地区汽车SPAD补盲激光雷达产量（2021-2026）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全球主要地区汽车SPAD补盲激光雷达产量（2027-2032）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全球主要地区汽车SPAD补盲激光雷达产量市场份额（2021-2032）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中国汽车SPAD补盲激光雷达供需现状及预测（2021-2032）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中国汽车SPAD补盲激光雷达产能、产量、产能利用率及发展趋势（2021-2032）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中国汽车SPAD补盲激光雷达产量、市场需求量及发展趋势（2021-2032）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中国市场汽车SPAD补盲激光雷达进出口（2021-2032）</w:t>
      </w:r>
      <w:r>
        <w:rPr>
          <w:rFonts w:hint="eastAsia"/>
        </w:rPr>
        <w:br/>
      </w:r>
      <w:r>
        <w:rPr>
          <w:rFonts w:hint="eastAsia"/>
        </w:rPr>
        <w:t>　　3.4 全球汽车SPAD补盲激光雷达销量及销售额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全球市场汽车SPAD补盲激光雷达销售额（2021-2032）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全球市场汽车SPAD补盲激光雷达销量（2021-2032）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全球市场汽车SPAD补盲激光雷达价格趋势（2021-2032）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全球汽车SPAD补盲激光雷达主要地区分析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全球主要地区汽车SPAD补盲激光雷达市场规模分析：2021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全球主要地区汽车SPAD补盲激光雷达销售收入及市场份额（2021-2026）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全球主要地区汽车SPAD补盲激光雷达销售收入预测（2027-2032）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全球主要地区汽车SPAD补盲激光雷达销量分析：2021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全球主要地区汽车SPAD补盲激光雷达销量及市场份额（2021-2026）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全球主要地区汽车SPAD补盲激光雷达销量及市场份额预测（2027-2032）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北美市场汽车SPAD补盲激光雷达销量、收入及增长率（2021-2032）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欧洲市场汽车SPAD补盲激光雷达销量、收入及增长率（2021-2032）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中国市场汽车SPAD补盲激光雷达销量、收入及增长率（2021-2032）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日本市场汽车SPAD补盲激光雷达销量、收入及增长率（2021-2032）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东南亚市场汽车SPAD补盲激光雷达销量、收入及增长率（2021-2032）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印度市场汽车SPAD补盲激光雷达销量、收入及增长率（2021-2032）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南美市场汽车SPAD补盲激光雷达销量、收入及增长率（2021-2032）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中东市场汽车SPAD补盲激光雷达销量、收入及增长率（2021-2032）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汽车SPAD补盲激光雷达销量、收入、价格及毛利率（2021-2026）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汽车SPAD补盲激光雷达销量、收入、价格及毛利率（2021-2026）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汽车SPAD补盲激光雷达销量、收入、价格及毛利率（2021-2026）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汽车SPAD补盲激光雷达销量、收入、价格及毛利率（2021-2026）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汽车SPAD补盲激光雷达销量、收入、价格及毛利率（2021-2026）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汽车SPAD补盲激光雷达销量、收入、价格及毛利率（2021-2026）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汽车SPAD补盲激光雷达销量、收入、价格及毛利率（2021-2026）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不同产品类型汽车SPAD补盲激光雷达分析</w:t>
      </w:r>
      <w:r>
        <w:rPr>
          <w:rFonts w:hint="eastAsia"/>
        </w:rPr>
        <w:br/>
      </w:r>
      <w:r>
        <w:rPr>
          <w:rFonts w:hint="eastAsia"/>
        </w:rPr>
        <w:t>　　6.1 全球不同产品类型汽车SPAD补盲激光雷达销量（2021-2032）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全球不同产品类型汽车SPAD补盲激光雷达销量及市场份额（2021-2026）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全球不同产品类型汽车SPAD补盲激光雷达销量预测（2027-2032）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全球不同产品类型汽车SPAD补盲激光雷达收入（2021-2032）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全球不同产品类型汽车SPAD补盲激光雷达收入及市场份额（2021-2026）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全球不同产品类型汽车SPAD补盲激光雷达收入预测（2027-2032）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全球不同产品类型汽车SPAD补盲激光雷达价格走势（2021-2032）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中国不同产品类型汽车SPAD补盲激光雷达销量（2021-2032）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中国不同产品类型汽车SPAD补盲激光雷达销量及市场份额（2021-2026）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中国不同产品类型汽车SPAD补盲激光雷达销量预测（2027-2032）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中国不同产品类型汽车SPAD补盲激光雷达收入（2021-2032）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中国不同产品类型汽车SPAD补盲激光雷达收入及市场份额（2021-2026）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中国不同产品类型汽车SPAD补盲激光雷达收入预测（2027-2032）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不同应用汽车SPAD补盲激光雷达分析</w:t>
      </w:r>
      <w:r>
        <w:rPr>
          <w:rFonts w:hint="eastAsia"/>
        </w:rPr>
        <w:br/>
      </w:r>
      <w:r>
        <w:rPr>
          <w:rFonts w:hint="eastAsia"/>
        </w:rPr>
        <w:t>　　7.1 全球不同应用汽车SPAD补盲激光雷达销量（2021-2032）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全球不同应用汽车SPAD补盲激光雷达销量及市场份额（2021-2026）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全球不同应用汽车SPAD补盲激光雷达销量预测（2027-2032）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全球不同应用汽车SPAD补盲激光雷达收入（2021-2032）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全球不同应用汽车SPAD补盲激光雷达收入及市场份额（2021-2026）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全球不同应用汽车SPAD补盲激光雷达收入预测（2027-2032）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全球不同应用汽车SPAD补盲激光雷达价格走势（2021-2032）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中国不同应用汽车SPAD补盲激光雷达销量（2021-2032）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中国不同应用汽车SPAD补盲激光雷达销量及市场份额（2021-2026）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中国不同应用汽车SPAD补盲激光雷达销量预测（2027-2032）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中国不同应用汽车SPAD补盲激光雷达收入（2021-2032）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中国不同应用汽车SPAD补盲激光雷达收入及市场份额（2021-2026）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中国不同应用汽车SPAD补盲激光雷达收入预测（2027-2032）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汽车SPAD补盲激光雷达行业发展趋势</w:t>
      </w:r>
      <w:r>
        <w:rPr>
          <w:rFonts w:hint="eastAsia"/>
        </w:rPr>
        <w:br/>
      </w:r>
      <w:r>
        <w:rPr>
          <w:rFonts w:hint="eastAsia"/>
        </w:rPr>
        <w:t>　　8.2 汽车SPAD补盲激光雷达行业主要驱动因素</w:t>
      </w:r>
      <w:r>
        <w:rPr>
          <w:rFonts w:hint="eastAsia"/>
        </w:rPr>
        <w:br/>
      </w:r>
      <w:r>
        <w:rPr>
          <w:rFonts w:hint="eastAsia"/>
        </w:rPr>
        <w:t>　　8.3 汽车SPAD补盲激光雷达中国企业SWOT分析</w:t>
      </w:r>
      <w:r>
        <w:rPr>
          <w:rFonts w:hint="eastAsia"/>
        </w:rPr>
        <w:br/>
      </w:r>
      <w:r>
        <w:rPr>
          <w:rFonts w:hint="eastAsia"/>
        </w:rPr>
        <w:t>　　8.4 中国汽车SPAD补盲激光雷达行业政策环境分析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汽车SPAD补盲激光雷达行业产业链简介</w:t>
      </w:r>
      <w:r>
        <w:rPr>
          <w:rFonts w:hint="eastAsia"/>
        </w:rPr>
        <w:br/>
      </w:r>
      <w:r>
        <w:rPr>
          <w:rFonts w:hint="eastAsia"/>
        </w:rPr>
        <w:t>　　　　9.1.1 汽车SPAD补盲激光雷达行业供应链分析</w:t>
      </w:r>
      <w:r>
        <w:rPr>
          <w:rFonts w:hint="eastAsia"/>
        </w:rPr>
        <w:br/>
      </w:r>
      <w:r>
        <w:rPr>
          <w:rFonts w:hint="eastAsia"/>
        </w:rPr>
        <w:t>　　　　9.1.2 汽车SPAD补盲激光雷达主要原料及供应情况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汽车SPAD补盲激光雷达行业采购模式</w:t>
      </w:r>
      <w:r>
        <w:rPr>
          <w:rFonts w:hint="eastAsia"/>
        </w:rPr>
        <w:br/>
      </w:r>
      <w:r>
        <w:rPr>
          <w:rFonts w:hint="eastAsia"/>
        </w:rPr>
        <w:t>　　9.3 汽车SPAD补盲激光雷达行业生产模式</w:t>
      </w:r>
      <w:r>
        <w:rPr>
          <w:rFonts w:hint="eastAsia"/>
        </w:rPr>
        <w:br/>
      </w:r>
      <w:r>
        <w:rPr>
          <w:rFonts w:hint="eastAsia"/>
        </w:rPr>
        <w:t>　　9.4 汽车SPAD补盲激光雷达行业销售模式及销售渠道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按产品类型细分，全球汽车SPAD补盲激光雷达市场规模2021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按应用细分，全球汽车SPAD补盲激光雷达市场规模（CAGR）2021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汽车SPAD补盲激光雷达行业发展主要特点</w:t>
      </w:r>
      <w:r>
        <w:rPr>
          <w:rFonts w:hint="eastAsia"/>
        </w:rPr>
        <w:br/>
      </w:r>
      <w:r>
        <w:rPr>
          <w:rFonts w:hint="eastAsia"/>
        </w:rPr>
        <w:t>　　表 4： 汽车SPAD补盲激光雷达行业发展有利因素分析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汽车SPAD补盲激光雷达行业发展不利因素分析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进入汽车SPAD补盲激光雷达行业壁垒</w:t>
      </w:r>
      <w:r>
        <w:rPr>
          <w:rFonts w:hint="eastAsia"/>
        </w:rPr>
        <w:br/>
      </w:r>
      <w:r>
        <w:rPr>
          <w:rFonts w:hint="eastAsia"/>
        </w:rPr>
        <w:t>　　表 7： 汽车SPAD补盲激光雷达主要企业在国际市场占有率（按销量，2023-2026）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2025年汽车SPAD补盲激光雷达主要企业在国际市场排名（按销量）&amp;（台）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全球市场主要企业汽车SPAD补盲激光雷达销量（2023-2026）&amp;（台）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汽车SPAD补盲激光雷达主要企业在国际市场占有率（按收入，2023-2026）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2025年汽车SPAD补盲激光雷达主要企业在国际市场排名（按收入）&amp;（万元）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全球市场主要企业汽车SPAD补盲激光雷达销售收入（2023-2026）&amp;（万元）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全球市场主要企业汽车SPAD补盲激光雷达销售价格（2023-2026）&amp;（元/台）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汽车SPAD补盲激光雷达主要企业在中国市场占有率（按销量，2023-2026）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2025年汽车SPAD补盲激光雷达主要企业在中国市场排名（按销量）&amp;（台）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中国市场主要企业汽车SPAD补盲激光雷达销量（2023-2026）&amp;（台）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汽车SPAD补盲激光雷达主要企业在中国市场占有率（按收入，2023-2026）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2025年汽车SPAD补盲激光雷达主要企业在中国市场排名（按收入）&amp;（万元）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中国市场主要企业汽车SPAD补盲激光雷达销售收入（2023-2026）&amp;（万元）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全球主要厂商汽车SPAD补盲激光雷达总部及产地分布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全球主要厂商成立时间及汽车SPAD补盲激光雷达商业化日期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全球主要厂商汽车SPAD补盲激光雷达产品类型及应用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2025年全球汽车SPAD补盲激光雷达主要厂商市场地位（第一梯队、第二梯队和第三梯队）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全球汽车SPAD补盲激光雷达市场投资、并购等现状分析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全球主要地区汽车SPAD补盲激光雷达产量增速（CAGR）：（2021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全球主要地区汽车SPAD补盲激光雷达产量（2021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全球主要地区汽车SPAD补盲激光雷达产量（2021-2026）&amp;（台）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全球主要地区汽车SPAD补盲激光雷达产量（2027-2032）&amp;（台）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全球主要地区汽车SPAD补盲激光雷达产量市场份额（2021-2026）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全球主要地区汽车SPAD补盲激光雷达产量市场份额（2027-2032）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中国市场汽车SPAD补盲激光雷达产量、销量、进出口（2021-2026）&amp;（台）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中国市场汽车SPAD补盲激光雷达产量、销量、进出口预测（2027-2032）&amp;（台）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全球主要地区汽车SPAD补盲激光雷达销售收入增速：（2021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全球主要地区汽车SPAD补盲激光雷达销售收入（2021-2026）&amp;（万元）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全球主要地区汽车SPAD补盲激光雷达销售收入市场份额（2021-2026）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全球主要地区汽车SPAD补盲激光雷达收入（2027-2032）&amp;（万元）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全球主要地区汽车SPAD补盲激光雷达收入市场份额（2027-2032）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全球主要地区汽车SPAD补盲激光雷达销量（台）：2021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全球主要地区汽车SPAD补盲激光雷达销量（2021-2026）&amp;（台）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全球主要地区汽车SPAD补盲激光雷达销量市场份额（2021-2026）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全球主要地区汽车SPAD补盲激光雷达销量（2027-2032）&amp;（台）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全球主要地区汽车SPAD补盲激光雷达销量份额（2027-2032）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汽车SPAD补盲激光雷达销量（台）、收入（万元）、价格（元/台）及毛利率（2021-2026）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汽车SPAD补盲激光雷达销量（台）、收入（万元）、价格（元/台）及毛利率（2021-2026）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汽车SPAD补盲激光雷达销量（台）、收入（万元）、价格（元/台）及毛利率（2021-2026）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汽车SPAD补盲激光雷达销量（台）、收入（万元）、价格（元/台）及毛利率（2021-2026）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汽车SPAD补盲激光雷达销量（台）、收入（万元）、价格（元/台）及毛利率（2021-2026）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汽车SPAD补盲激光雷达销量（台）、收入（万元）、价格（元/台）及毛利率（2021-2026）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汽车SPAD补盲激光雷达生产基地、销售区域、竞争对手及市场地位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汽车SPAD补盲激光雷达产品规格、参数及市场应用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汽车SPAD补盲激光雷达销量（台）、收入（万元）、价格（元/台）及毛利率（2021-2026）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全球不同产品类型汽车SPAD补盲激光雷达销量（2021-2026）&amp;（台）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全球不同产品类型汽车SPAD补盲激光雷达销量市场份额（2021-2026）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全球不同产品类型汽车SPAD补盲激光雷达销量预测（2027-2032）&amp;（台）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全球市场不同产品类型汽车SPAD补盲激光雷达销量市场份额预测（2027-2032）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全球不同产品类型汽车SPAD补盲激光雷达收入（2021-2026）&amp;（万元）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全球不同产品类型汽车SPAD补盲激光雷达收入市场份额（2021-2026）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全球不同产品类型汽车SPAD补盲激光雷达收入预测（2027-2032）&amp;（万元）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全球不同产品类型汽车SPAD补盲激光雷达收入市场份额预测（2027-2032）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中国不同产品类型汽车SPAD补盲激光雷达销量（2021-2026）&amp;（台）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中国不同产品类型汽车SPAD补盲激光雷达销量市场份额（2021-2026）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中国不同产品类型汽车SPAD补盲激光雷达销量预测（2027-2032）&amp;（台）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全球市场不同产品类型汽车SPAD补盲激光雷达销量市场份额预测（2027-2032）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中国不同产品类型汽车SPAD补盲激光雷达收入（2021-2026）&amp;（万元）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中国不同产品类型汽车SPAD补盲激光雷达收入市场份额（2021-2026）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中国不同产品类型汽车SPAD补盲激光雷达收入预测（2027-2032）&amp;（万元）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中国不同产品类型汽车SPAD补盲激光雷达收入市场份额预测（2027-2032）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全球不同应用汽车SPAD补盲激光雷达销量（2021-2026）&amp;（台）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全球不同应用汽车SPAD补盲激光雷达销量市场份额（2021-2026）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全球不同应用汽车SPAD补盲激光雷达销量预测（2027-2032）&amp;（台）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全球市场不同应用汽车SPAD补盲激光雷达销量市场份额预测（2027-2032）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全球不同应用汽车SPAD补盲激光雷达收入（2021-2026）&amp;（万元）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全球不同应用汽车SPAD补盲激光雷达收入市场份额（2021-2026）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全球不同应用汽车SPAD补盲激光雷达收入预测（2027-2032）&amp;（万元）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全球不同应用汽车SPAD补盲激光雷达收入市场份额预测（2027-2032）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中国不同应用汽车SPAD补盲激光雷达销量（2021-2026）&amp;（台）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中国不同应用汽车SPAD补盲激光雷达销量市场份额（2021-2026）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中国不同应用汽车SPAD补盲激光雷达销量预测（2027-2032）&amp;（台）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中国市场不同应用汽车SPAD补盲激光雷达销量市场份额预测（2027-2032）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中国不同应用汽车SPAD补盲激光雷达收入（2021-2026）&amp;（万元）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中国不同应用汽车SPAD补盲激光雷达收入市场份额（2021-2026）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中国不同应用汽车SPAD补盲激光雷达收入预测（2027-2032）&amp;（万元）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中国不同应用汽车SPAD补盲激光雷达收入市场份额预测（2027-2032）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汽车SPAD补盲激光雷达行业发展趋势</w:t>
      </w:r>
      <w:r>
        <w:rPr>
          <w:rFonts w:hint="eastAsia"/>
        </w:rPr>
        <w:br/>
      </w:r>
      <w:r>
        <w:rPr>
          <w:rFonts w:hint="eastAsia"/>
        </w:rPr>
        <w:t>　　表 111： 汽车SPAD补盲激光雷达行业主要驱动因素</w:t>
      </w:r>
      <w:r>
        <w:rPr>
          <w:rFonts w:hint="eastAsia"/>
        </w:rPr>
        <w:br/>
      </w:r>
      <w:r>
        <w:rPr>
          <w:rFonts w:hint="eastAsia"/>
        </w:rPr>
        <w:t>　　表 112： 汽车SPAD补盲激光雷达行业供应链分析</w:t>
      </w:r>
      <w:r>
        <w:rPr>
          <w:rFonts w:hint="eastAsia"/>
        </w:rPr>
        <w:br/>
      </w:r>
      <w:r>
        <w:rPr>
          <w:rFonts w:hint="eastAsia"/>
        </w:rPr>
        <w:t>　　表 113： 汽车SPAD补盲激光雷达上游原料供应商</w:t>
      </w:r>
      <w:r>
        <w:rPr>
          <w:rFonts w:hint="eastAsia"/>
        </w:rPr>
        <w:br/>
      </w:r>
      <w:r>
        <w:rPr>
          <w:rFonts w:hint="eastAsia"/>
        </w:rPr>
        <w:t>　　表 114： 汽车SPAD补盲激光雷达主要地区不同应用客户分析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汽车SPAD补盲激光雷达典型经销商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汽车SPAD补盲激光雷达产品图片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全球不同产品类型汽车SPAD补盲激光雷达销售额2021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全球不同产品类型汽车SPAD补盲激光雷达市场份额2025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固态激光雷达产品图片</w:t>
      </w:r>
      <w:r>
        <w:rPr>
          <w:rFonts w:hint="eastAsia"/>
        </w:rPr>
        <w:br/>
      </w:r>
      <w:r>
        <w:rPr>
          <w:rFonts w:hint="eastAsia"/>
        </w:rPr>
        <w:t>　　图 5： 机械式激光雷达产品图片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全球不同应用汽车SPAD补盲激光雷达市场份额2025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2025年全球前五大生产商汽车SPAD补盲激光雷达市场份额</w:t>
      </w:r>
      <w:r>
        <w:rPr>
          <w:rFonts w:hint="eastAsia"/>
        </w:rPr>
        <w:br/>
      </w:r>
      <w:r>
        <w:rPr>
          <w:rFonts w:hint="eastAsia"/>
        </w:rPr>
        <w:t>　　图 11： 2025年全球汽车SPAD补盲激光雷达第一梯队、第二梯队和第三梯队厂商及市场份额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全球汽车SPAD补盲激光雷达产能、产量、产能利用率及发展趋势（2021-2032）&amp;（台）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全球汽车SPAD补盲激光雷达产量、需求量及发展趋势（2021-2032）&amp;（台）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全球主要地区汽车SPAD补盲激光雷达产量市场份额（2021-2032）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中国汽车SPAD补盲激光雷达产能、产量、产能利用率及发展趋势（2021-2032）&amp;（台）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中国汽车SPAD补盲激光雷达产量、市场需求量及发展趋势（2021-2032）&amp;（台）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全球汽车SPAD补盲激光雷达市场销售额及增长率：（2021-2032）&amp;（万元）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全球市场汽车SPAD补盲激光雷达市场规模：2021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全球市场汽车SPAD补盲激光雷达销量及增长率（2021-2032）&amp;（台）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全球市场汽车SPAD补盲激光雷达价格趋势（2021-2032）&amp;（元/台）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全球主要地区汽车SPAD补盲激光雷达销售收入（2021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全球主要地区汽车SPAD补盲激光雷达销售收入市场份额（2021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北美市场汽车SPAD补盲激光雷达销量及增长率（2021-2032）&amp;（台）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北美市场汽车SPAD补盲激光雷达收入及增长率（2021-2032）&amp;（万元）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欧洲市场汽车SPAD补盲激光雷达销量及增长率（2021-2032）&amp;（台）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欧洲市场汽车SPAD补盲激光雷达收入及增长率（2021-2032）&amp;（万元）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中国市场汽车SPAD补盲激光雷达销量及增长率（2021-2032）&amp;（台）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中国市场汽车SPAD补盲激光雷达收入及增长率（2021-2032）&amp;（万元）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日本市场汽车SPAD补盲激光雷达销量及增长率（2021-2032）&amp;（台）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日本市场汽车SPAD补盲激光雷达收入及增长率（2021-2032）&amp;（万元）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东南亚市场汽车SPAD补盲激光雷达销量及增长率（2021-2032）&amp;（台）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东南亚市场汽车SPAD补盲激光雷达收入及增长率（2021-2032）&amp;（万元）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印度市场汽车SPAD补盲激光雷达销量及增长率（2021-2032）&amp;（台）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印度市场汽车SPAD补盲激光雷达收入及增长率（2021-2032）&amp;（万元）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南美市场汽车SPAD补盲激光雷达销量及增长率（2021-2032）&amp;（台）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南美市场汽车SPAD补盲激光雷达收入及增长率（2021-2032）&amp;（万元）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中东市场汽车SPAD补盲激光雷达销量及增长率（2021-2032）&amp;（台）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中东市场汽车SPAD补盲激光雷达收入及增长率（2021-2032）&amp;（万元）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全球不同产品类型汽车SPAD补盲激光雷达价格走势（2021-2032）&amp;（元/台）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全球不同应用汽车SPAD补盲激光雷达价格走势（2021-2032）&amp;（元/台）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汽车SPAD补盲激光雷达中国企业SWOT分析</w:t>
      </w:r>
      <w:r>
        <w:rPr>
          <w:rFonts w:hint="eastAsia"/>
        </w:rPr>
        <w:br/>
      </w:r>
      <w:r>
        <w:rPr>
          <w:rFonts w:hint="eastAsia"/>
        </w:rPr>
        <w:t>　　图 42： 汽车SPAD补盲激光雷达产业链</w:t>
      </w:r>
      <w:r>
        <w:rPr>
          <w:rFonts w:hint="eastAsia"/>
        </w:rPr>
        <w:br/>
      </w:r>
      <w:r>
        <w:rPr>
          <w:rFonts w:hint="eastAsia"/>
        </w:rPr>
        <w:t>　　图 43： 汽车SPAD补盲激光雷达行业采购模式分析</w:t>
      </w:r>
      <w:r>
        <w:rPr>
          <w:rFonts w:hint="eastAsia"/>
        </w:rPr>
        <w:br/>
      </w:r>
      <w:r>
        <w:rPr>
          <w:rFonts w:hint="eastAsia"/>
        </w:rPr>
        <w:t>　　图 44： 汽车SPAD补盲激光雷达行业生产模式</w:t>
      </w:r>
      <w:r>
        <w:rPr>
          <w:rFonts w:hint="eastAsia"/>
        </w:rPr>
        <w:br/>
      </w:r>
      <w:r>
        <w:rPr>
          <w:rFonts w:hint="eastAsia"/>
        </w:rPr>
        <w:t>　　图 45： 汽车SPAD补盲激光雷达行业销售模式分析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2f17a016a44f9" w:history="1">
        <w:r>
          <w:rPr>
            <w:rStyle w:val="Hyperlink"/>
          </w:rPr>
          <w:t>2026-2032年全球与中国汽车SPAD补盲激光雷达市场调研及行业前景分析报告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2f17a016a44f9" w:history="1">
        <w:r>
          <w:rPr>
            <w:rStyle w:val="Hyperlink"/>
          </w:rPr>
          <w:t>https://www.20087.com/1/15/QiCheSPADBuMangJiGuangLeiDaHangYeXianZhuangJiQianJing.html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 盲区、汽车激光雷达多少钱一个、汽车激光雷达拆解、汽车激光雷达工作原理、r汽车激光雷达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0af3f166d4c6c" w:history="1">
      <w:r>
        <w:rPr>
          <w:rStyle w:val="Hyperlink"/>
        </w:rPr>
        <w:t>2026-2032年全球与中国汽车SPAD补盲激光雷达市场调研及行业前景分析报告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iCheSPADBuMangJiGuangLeiDaHangYeXianZhuangJiQianJing.html" TargetMode="External" Id="Rc2a2f17a016a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iCheSPADBuMangJiGuangLeiDaHangYeXianZhuangJiQianJing.html" TargetMode="External" Id="R92e0af3f166d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2026-03-29T04:20:43Z</dcterms:created>
  <dcterms:modified xsi:type="dcterms:W3CDTF">2026-03-29T05:20:43Z</dcterms:modified>
  <dc:subject>2026-2032年全球与中国汽车SPAD补盲激光雷达市场调研及行业前景分析报告</dc:subject>
  <dc:title>2026-2032年全球与中国汽车SPAD补盲激光雷达市场调研及行业前景分析报告</dc:title>
  <cp:keywords>2026-2032年全球与中国汽车SPAD补盲激光雷达市场调研及行业前景分析报告</cp:keywords>
  <dc:description>2026-2032年全球与中国汽车SPAD补盲激光雷达市场调研及行业前景分析报告</dc:description>
</cp:coreProperties>
</file>