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5c623c8574e47" w:history="1">
              <w:r>
                <w:rPr>
                  <w:rStyle w:val="Hyperlink"/>
                </w:rPr>
                <w:t>全球与中国油罐车市场分析及前景趋势报告（2026-2032年）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5c623c8574e47" w:history="1">
              <w:r>
                <w:rPr>
                  <w:rStyle w:val="Hyperlink"/>
                </w:rPr>
                <w:t>全球与中国油罐车市场分析及前景趋势报告（2026-2032年）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5c623c8574e47" w:history="1">
                <w:r>
                  <w:rPr>
                    <w:rStyle w:val="Hyperlink"/>
                  </w:rPr>
                  <w:t>https://www.20087.com/1/65/YouGuanCheFaZhanXianZhuangQianJing.html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罐车是用于运输汽油、柴油、航空燃油等液体能源的专用车辆，由底盘、罐体、装卸系统及安全装置（如紧急切断阀、阻火器）组成，需符合严格防爆、防静电及环保法规。目前，油罐车主流罐体采用铝合金或不锈钢材质，强调轻量化与耐腐蚀性；部分车型配备底部装卸、油气回收及GPS监控系统。在成品油分销与应急保供体系中，油罐车承担关键物流角色。然而，传统油罐车仍依赖人工操作装卸，存在泄漏与挥发风险；且缺乏对罐内介质状态（如温度、含水率）的实时感知能力。此外，新能源转型背景下，柴油底盘面临碳排放压力。</w:t>
      </w:r>
      <w:r>
        <w:rPr>
          <w:rFonts w:hint="eastAsia"/>
        </w:rPr>
        <w:br/>
      </w:r>
      <w:r>
        <w:rPr>
          <w:rFonts w:hint="eastAsia"/>
        </w:rPr>
        <w:t>　　未来，油罐车将向电动化、智能监控与本质安全方向升级。纯电动或氢燃料底盘将替代柴油动力，适配城市零排放配送需求；罐体集成多参数传感器（压力、液位、VOC浓度）可实现全流程状态透明化。自动对接装卸臂与数字交接系统将减少人为失误；区块链技术确保油品溯源防篡改。在材料端，纳米复合涂层将提升抗冲击与阻隔性能。同时，车联网平台可优化调度路径与空驶率。长远看，油罐车将从传统运输工具升级为具备能源状态感知、低碳运行与智能调度能力的移动能源节点，在能源物流数字化与绿色化进程中重塑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5c623c8574e47" w:history="1">
        <w:r>
          <w:rPr>
            <w:rStyle w:val="Hyperlink"/>
          </w:rPr>
          <w:t>全球与中国油罐车市场分析及前景趋势报告（2026-2032年）</w:t>
        </w:r>
      </w:hyperlink>
      <w:r>
        <w:rPr>
          <w:rFonts w:hint="eastAsia"/>
        </w:rPr>
        <w:t>》通过详实的数据分析，全面解析了油罐车行业的市场规模、需求动态及价格趋势，深入探讨了油罐车产业链上下游的协同关系与竞争格局变化。报告对油罐车细分市场进行精准划分，结合重点企业研究，揭示了品牌影响力与市场集中度的现状，为行业参与者提供了清晰的竞争态势洞察。同时，报告结合宏观经济环境、技术发展路径及消费者需求演变，科学预测了油罐车行业的未来发展方向，并针对潜在风险提出了切实可行的应对策略。报告为油罐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按产品类型细分，全球油罐车市场规模2021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容量小于3000加仑</w:t>
      </w:r>
      <w:r>
        <w:rPr>
          <w:rFonts w:hint="eastAsia"/>
        </w:rPr>
        <w:br/>
      </w:r>
      <w:r>
        <w:rPr>
          <w:rFonts w:hint="eastAsia"/>
        </w:rPr>
        <w:t>　　　　1.3.3 容量介于3000加仑-6000加仑之间</w:t>
      </w:r>
      <w:r>
        <w:rPr>
          <w:rFonts w:hint="eastAsia"/>
        </w:rPr>
        <w:br/>
      </w:r>
      <w:r>
        <w:rPr>
          <w:rFonts w:hint="eastAsia"/>
        </w:rPr>
        <w:t>　　　　1.3.4 容量大于6000加仑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按应用细分，全球油罐车市场规模2021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石油和天然气运输</w:t>
      </w:r>
      <w:r>
        <w:rPr>
          <w:rFonts w:hint="eastAsia"/>
        </w:rPr>
        <w:br/>
      </w:r>
      <w:r>
        <w:rPr>
          <w:rFonts w:hint="eastAsia"/>
        </w:rPr>
        <w:t>　　　　1.4.3 化学制品运输</w:t>
      </w:r>
      <w:r>
        <w:rPr>
          <w:rFonts w:hint="eastAsia"/>
        </w:rPr>
        <w:br/>
      </w:r>
      <w:r>
        <w:rPr>
          <w:rFonts w:hint="eastAsia"/>
        </w:rPr>
        <w:t>　　　　1.4.4 食品和饮料运输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油罐车行业发展总体概况</w:t>
      </w:r>
      <w:r>
        <w:rPr>
          <w:rFonts w:hint="eastAsia"/>
        </w:rPr>
        <w:br/>
      </w:r>
      <w:r>
        <w:rPr>
          <w:rFonts w:hint="eastAsia"/>
        </w:rPr>
        <w:t>　　　　1.5.2 油罐车行业发展主要特点</w:t>
      </w:r>
      <w:r>
        <w:rPr>
          <w:rFonts w:hint="eastAsia"/>
        </w:rPr>
        <w:br/>
      </w:r>
      <w:r>
        <w:rPr>
          <w:rFonts w:hint="eastAsia"/>
        </w:rPr>
        <w:t>　　　　1.5.3 油罐车行业发展影响因素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油罐车有利因素</w:t>
      </w:r>
      <w:r>
        <w:rPr>
          <w:rFonts w:hint="eastAsia"/>
        </w:rPr>
        <w:br/>
      </w:r>
      <w:r>
        <w:rPr>
          <w:rFonts w:hint="eastAsia"/>
        </w:rPr>
        <w:t>　　　　1.5.3 .2 油罐车不利因素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全球市场，近三年油罐车主要企业占有率及排名（按销量）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油罐车主要企业在国际市场占有率（按销量，2023-2026）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2025年油罐车主要企业在国际市场排名（按销量）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全球市场主要企业油罐车销量（2023-2026）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全球市场，近三年油罐车主要企业占有率及排名（按收入）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油罐车主要企业在国际市场占有率（按收入，2023-2026）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2025年油罐车主要企业在国际市场排名（按收入）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全球市场主要企业油罐车销售收入（2023-2026）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全球市场主要企业油罐车销售价格（2023-2026）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中国市场，近三年油罐车主要企业占有率及排名（按销量）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油罐车主要企业在中国市场占有率（按销量，2023-2026）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2025年油罐车主要企业在中国市场排名（按销量）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中国市场主要企业油罐车销量（2023-2026）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中国市场，近三年油罐车主要企业占有率及排名（按收入）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油罐车主要企业在中国市场占有率（按收入，2023-2026）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2025年油罐车主要企业在中国市场排名（按收入）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中国市场主要企业油罐车销售收入（2023-2026）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全球主要厂商油罐车总部及产地分布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全球主要厂商成立时间及油罐车商业化日期</w:t>
      </w:r>
      <w:r>
        <w:rPr>
          <w:rFonts w:hint="eastAsia"/>
        </w:rPr>
        <w:br/>
      </w:r>
      <w:r>
        <w:rPr>
          <w:rFonts w:hint="eastAsia"/>
        </w:rPr>
        <w:t>　　2.8 全球主要厂商油罐车产品类型及应用</w:t>
      </w:r>
      <w:r>
        <w:rPr>
          <w:rFonts w:hint="eastAsia"/>
        </w:rPr>
        <w:br/>
      </w:r>
      <w:r>
        <w:rPr>
          <w:rFonts w:hint="eastAsia"/>
        </w:rPr>
        <w:t>　　2.9 油罐车行业集中度、竞争程度分析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油罐车行业集中度分析：2025年全球Top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全球油罐车第一梯队、第二梯队和第三梯队生产商（品牌）及市场份额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全球油罐车总体规模分析</w:t>
      </w:r>
      <w:r>
        <w:rPr>
          <w:rFonts w:hint="eastAsia"/>
        </w:rPr>
        <w:br/>
      </w:r>
      <w:r>
        <w:rPr>
          <w:rFonts w:hint="eastAsia"/>
        </w:rPr>
        <w:t>　　3.1 全球油罐车供需现状及预测（2021-2032）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全球油罐车产能、产量、产能利用率及发展趋势（2021-2032）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全球油罐车产量、需求量及发展趋势（2021-2032）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全球主要地区油罐车产量及发展趋势（2021-2032）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全球主要地区油罐车产量（2021-2026）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全球主要地区油罐车产量（2027-2032）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全球主要地区油罐车产量市场份额（2021-2032）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中国油罐车供需现状及预测（2021-2032）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中国油罐车产能、产量、产能利用率及发展趋势（2021-2032）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中国油罐车产量、市场需求量及发展趋势（2021-2032）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中国市场油罐车进出口（2021-2032）</w:t>
      </w:r>
      <w:r>
        <w:rPr>
          <w:rFonts w:hint="eastAsia"/>
        </w:rPr>
        <w:br/>
      </w:r>
      <w:r>
        <w:rPr>
          <w:rFonts w:hint="eastAsia"/>
        </w:rPr>
        <w:t>　　3.4 全球油罐车销量及销售额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全球市场油罐车销售额（2021-2032）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全球市场油罐车销量（2021-2032）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全球市场油罐车价格趋势（2021-2032）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全球油罐车主要地区分析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全球主要地区油罐车市场规模分析：2021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全球主要地区油罐车销售收入及市场份额（2021-2026）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全球主要地区油罐车销售收入预测（2027-2032）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全球主要地区油罐车销量分析：2021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全球主要地区油罐车销量及市场份额（2021-2026）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全球主要地区油罐车销量及市场份额预测（2027-2032）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北美市场油罐车销量、收入及增长率（2021-2032）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欧洲市场油罐车销量、收入及增长率（2021-2032）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中国市场油罐车销量、收入及增长率（2021-2032）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日本市场油罐车销量、收入及增长率（2021-2032）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东南亚市场油罐车销量、收入及增长率（2021-2032）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印度市场油罐车销量、收入及增长率（2021-2032）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南美市场油罐车销量、收入及增长率（2021-2032）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中东市场油罐车销量、收入及增长率（2021-2032）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不同产品类型油罐车分析</w:t>
      </w:r>
      <w:r>
        <w:rPr>
          <w:rFonts w:hint="eastAsia"/>
        </w:rPr>
        <w:br/>
      </w:r>
      <w:r>
        <w:rPr>
          <w:rFonts w:hint="eastAsia"/>
        </w:rPr>
        <w:t>　　6.1 全球不同产品类型油罐车销量（2021-2032）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全球不同产品类型油罐车销量及市场份额（2021-2026）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全球不同产品类型油罐车销量预测（2027-2032）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全球不同产品类型油罐车收入（2021-2032）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全球不同产品类型油罐车收入及市场份额（2021-2026）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全球不同产品类型油罐车收入预测（2027-2032）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全球不同产品类型油罐车价格走势（2021-2032）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中国不同产品类型油罐车销量（2021-2032）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中国不同产品类型油罐车销量及市场份额（2021-2026）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中国不同产品类型油罐车销量预测（2027-2032）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中国不同产品类型油罐车收入（2021-2032）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中国不同产品类型油罐车收入及市场份额（2021-2026）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中国不同产品类型油罐车收入预测（2027-2032）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不同应用油罐车分析</w:t>
      </w:r>
      <w:r>
        <w:rPr>
          <w:rFonts w:hint="eastAsia"/>
        </w:rPr>
        <w:br/>
      </w:r>
      <w:r>
        <w:rPr>
          <w:rFonts w:hint="eastAsia"/>
        </w:rPr>
        <w:t>　　7.1 全球不同应用油罐车销量（2021-2032）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全球不同应用油罐车销量及市场份额（2021-2026）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全球不同应用油罐车销量预测（2027-2032）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全球不同应用油罐车收入（2021-2032）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全球不同应用油罐车收入及市场份额（2021-2026）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全球不同应用油罐车收入预测（2027-2032）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全球不同应用油罐车价格走势（2021-2032）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中国不同应用油罐车销量（2021-2032）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中国不同应用油罐车销量及市场份额（2021-2026）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中国不同应用油罐车销量预测（2027-2032）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中国不同应用油罐车收入（2021-2032）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中国不同应用油罐车收入及市场份额（2021-2026）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中国不同应用油罐车收入预测（2027-2032）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油罐车行业发展趋势</w:t>
      </w:r>
      <w:r>
        <w:rPr>
          <w:rFonts w:hint="eastAsia"/>
        </w:rPr>
        <w:br/>
      </w:r>
      <w:r>
        <w:rPr>
          <w:rFonts w:hint="eastAsia"/>
        </w:rPr>
        <w:t>　　8.2 油罐车行业主要驱动因素</w:t>
      </w:r>
      <w:r>
        <w:rPr>
          <w:rFonts w:hint="eastAsia"/>
        </w:rPr>
        <w:br/>
      </w:r>
      <w:r>
        <w:rPr>
          <w:rFonts w:hint="eastAsia"/>
        </w:rPr>
        <w:t>　　8.3 油罐车中国企业SWOT分析</w:t>
      </w:r>
      <w:r>
        <w:rPr>
          <w:rFonts w:hint="eastAsia"/>
        </w:rPr>
        <w:br/>
      </w:r>
      <w:r>
        <w:rPr>
          <w:rFonts w:hint="eastAsia"/>
        </w:rPr>
        <w:t>　　8.4 中国油罐车行业政策环境分析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油罐车行业产业链简介</w:t>
      </w:r>
      <w:r>
        <w:rPr>
          <w:rFonts w:hint="eastAsia"/>
        </w:rPr>
        <w:br/>
      </w:r>
      <w:r>
        <w:rPr>
          <w:rFonts w:hint="eastAsia"/>
        </w:rPr>
        <w:t>　　　　9.1.1 油罐车行业供应链分析</w:t>
      </w:r>
      <w:r>
        <w:rPr>
          <w:rFonts w:hint="eastAsia"/>
        </w:rPr>
        <w:br/>
      </w:r>
      <w:r>
        <w:rPr>
          <w:rFonts w:hint="eastAsia"/>
        </w:rPr>
        <w:t>　　　　9.1.2 油罐车主要原料及供应情况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油罐车行业采购模式</w:t>
      </w:r>
      <w:r>
        <w:rPr>
          <w:rFonts w:hint="eastAsia"/>
        </w:rPr>
        <w:br/>
      </w:r>
      <w:r>
        <w:rPr>
          <w:rFonts w:hint="eastAsia"/>
        </w:rPr>
        <w:t>　　9.3 油罐车行业生产模式</w:t>
      </w:r>
      <w:r>
        <w:rPr>
          <w:rFonts w:hint="eastAsia"/>
        </w:rPr>
        <w:br/>
      </w:r>
      <w:r>
        <w:rPr>
          <w:rFonts w:hint="eastAsia"/>
        </w:rPr>
        <w:t>　　9.4 油罐车行业销售模式及销售渠道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按产品类型细分，全球油罐车市场规模2021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按应用细分，全球油罐车市场规模（CAGR）2021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油罐车行业发展主要特点</w:t>
      </w:r>
      <w:r>
        <w:rPr>
          <w:rFonts w:hint="eastAsia"/>
        </w:rPr>
        <w:br/>
      </w:r>
      <w:r>
        <w:rPr>
          <w:rFonts w:hint="eastAsia"/>
        </w:rPr>
        <w:t>　　表 4： 油罐车行业发展有利因素分析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油罐车行业发展不利因素分析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进入油罐车行业壁垒</w:t>
      </w:r>
      <w:r>
        <w:rPr>
          <w:rFonts w:hint="eastAsia"/>
        </w:rPr>
        <w:br/>
      </w:r>
      <w:r>
        <w:rPr>
          <w:rFonts w:hint="eastAsia"/>
        </w:rPr>
        <w:t>　　表 7： 油罐车主要企业在国际市场占有率（按销量，2023-2026）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2025年油罐车主要企业在国际市场排名（按销量）&amp;（辆）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全球市场主要企业油罐车销量（2023-2026）&amp;（辆）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油罐车主要企业在国际市场占有率（按收入，2023-2026）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2025年油罐车主要企业在国际市场排名（按收入）&amp;（万元）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全球市场主要企业油罐车销售收入（2023-2026）&amp;（万元）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全球市场主要企业油罐车销售价格（2023-2026）&amp;（USD/Unit）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油罐车主要企业在中国市场占有率（按销量，2023-2026）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2025年油罐车主要企业在中国市场排名（按销量）&amp;（辆）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中国市场主要企业油罐车销量（2023-2026）&amp;（辆）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油罐车主要企业在中国市场占有率（按收入，2023-2026）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2025年油罐车主要企业在中国市场排名（按收入）&amp;（万元）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中国市场主要企业油罐车销售收入（2023-2026）&amp;（万元）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全球主要厂商油罐车总部及产地分布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全球主要厂商成立时间及油罐车商业化日期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全球主要厂商油罐车产品类型及应用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2025年全球油罐车主要厂商市场地位（第一梯队、第二梯队和第三梯队）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全球油罐车市场投资、并购等现状分析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全球主要地区油罐车产量增速（CAGR）：（2021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全球主要地区油罐车产量（2021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全球主要地区油罐车产量（2021-2026）&amp;（辆）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全球主要地区油罐车产量（2027-2032）&amp;（辆）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全球主要地区油罐车产量市场份额（2021-2026）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全球主要地区油罐车产量市场份额（2027-2032）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中国市场油罐车产量、销量、进出口（2021-2026）&amp;（辆）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中国市场油罐车产量、销量、进出口预测（2027-2032）&amp;（辆）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全球主要地区油罐车销售收入增速：（2021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全球主要地区油罐车销售收入（2021-2026）&amp;（万元）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全球主要地区油罐车销售收入市场份额（2021-2026）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全球主要地区油罐车收入（2027-2032）&amp;（万元）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全球主要地区油罐车收入市场份额（2027-2032）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全球主要地区油罐车销量（辆）：2021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全球主要地区油罐车销量（2021-2026）&amp;（辆）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全球主要地区油罐车销量市场份额（2021-2026）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全球主要地区油罐车销量（2027-2032）&amp;（辆）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全球主要地区油罐车销量份额（2027-2032）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油罐车销量（辆）、收入（万元）、价格（USD/Unit）及毛利率（2021-2026）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油罐车销量（辆）、收入（万元）、价格（USD/Unit）及毛利率（2021-2026）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油罐车销量（辆）、收入（万元）、价格（USD/Unit）及毛利率（2021-2026）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油罐车销量（辆）、收入（万元）、价格（USD/Unit）及毛利率（2021-2026）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油罐车销量（辆）、收入（万元）、价格（USD/Unit）及毛利率（2021-2026）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油罐车销量（辆）、收入（万元）、价格（USD/Unit）及毛利率（2021-2026）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油罐车销量（辆）、收入（万元）、价格（USD/Unit）及毛利率（2021-2026）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油罐车销量（辆）、收入（万元）、价格（USD/Unit）及毛利率（2021-2026）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全球不同产品类型油罐车销量（2021-2026）&amp;（辆）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84： 全球不同产品类型油罐车销量市场份额（2021-2026）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全球不同产品类型油罐车销量预测（2027-2032）&amp;（辆）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全球市场不同产品类型油罐车销量市场份额预测（2027-2032）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全球不同产品类型油罐车收入（2021-2026）&amp;（万元）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全球不同产品类型油罐车收入市场份额（2021-2026）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全球不同产品类型油罐车收入预测（2027-2032）&amp;（万元）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全球不同产品类型油罐车收入市场份额预测（2027-2032）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中国不同产品类型油罐车销量（2021-2026）&amp;（辆）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92： 中国不同产品类型油罐车销量市场份额（2021-2026）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中国不同产品类型油罐车销量预测（2027-2032）&amp;（辆）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全球市场不同产品类型油罐车销量市场份额预测（2027-2032）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中国不同产品类型油罐车收入（2021-2026）&amp;（万元）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中国不同产品类型油罐车收入市场份额（2021-2026）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中国不同产品类型油罐车收入预测（2027-2032）&amp;（万元）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中国不同产品类型油罐车收入市场份额预测（2027-2032）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全球不同应用油罐车销量（2021-2026）&amp;（辆）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100： 全球不同应用油罐车销量市场份额（2021-2026）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全球不同应用油罐车销量预测（2027-2032）&amp;（辆）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102： 全球市场不同应用油罐车销量市场份额预测（2027-2032）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全球不同应用油罐车收入（2021-2026）&amp;（万元）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全球不同应用油罐车收入市场份额（2021-2026）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全球不同应用油罐车收入预测（2027-2032）&amp;（万元）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全球不同应用油罐车收入市场份额预测（2027-2032）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中国不同应用油罐车销量（2021-2026）&amp;（辆）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108： 中国不同应用油罐车销量市场份额（2021-2026）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中国不同应用油罐车销量预测（2027-2032）&amp;（辆）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110： 中国市场不同应用油罐车销量市场份额预测（2027-2032）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中国不同应用油罐车收入（2021-2026）&amp;（万元）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中国不同应用油罐车收入市场份额（2021-2026）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中国不同应用油罐车收入预测（2027-2032）&amp;（万元）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中国不同应用油罐车收入市场份额预测（2027-2032）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油罐车行业发展趋势</w:t>
      </w:r>
      <w:r>
        <w:rPr>
          <w:rFonts w:hint="eastAsia"/>
        </w:rPr>
        <w:br/>
      </w:r>
      <w:r>
        <w:rPr>
          <w:rFonts w:hint="eastAsia"/>
        </w:rPr>
        <w:t>　　表 116： 油罐车行业主要驱动因素</w:t>
      </w:r>
      <w:r>
        <w:rPr>
          <w:rFonts w:hint="eastAsia"/>
        </w:rPr>
        <w:br/>
      </w:r>
      <w:r>
        <w:rPr>
          <w:rFonts w:hint="eastAsia"/>
        </w:rPr>
        <w:t>　　表 117： 油罐车行业供应链分析</w:t>
      </w:r>
      <w:r>
        <w:rPr>
          <w:rFonts w:hint="eastAsia"/>
        </w:rPr>
        <w:br/>
      </w:r>
      <w:r>
        <w:rPr>
          <w:rFonts w:hint="eastAsia"/>
        </w:rPr>
        <w:t>　　表 118： 油罐车上游原料供应商</w:t>
      </w:r>
      <w:r>
        <w:rPr>
          <w:rFonts w:hint="eastAsia"/>
        </w:rPr>
        <w:br/>
      </w:r>
      <w:r>
        <w:rPr>
          <w:rFonts w:hint="eastAsia"/>
        </w:rPr>
        <w:t>　　表 119： 油罐车主要地区不同应用客户分析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油罐车典型经销商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油罐车产品图片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全球不同产品类型油罐车销售额2021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全球不同产品类型油罐车市场份额2025 &amp; 2032</w:t>
      </w:r>
      <w:r>
        <w:rPr>
          <w:rFonts w:hint="eastAsia"/>
        </w:rPr>
        <w:br/>
      </w:r>
      <w:r>
        <w:rPr>
          <w:rFonts w:hint="eastAsia"/>
        </w:rPr>
        <w:t>　　图 4： 容量小于3000加仑产品图片</w:t>
      </w:r>
      <w:r>
        <w:rPr>
          <w:rFonts w:hint="eastAsia"/>
        </w:rPr>
        <w:br/>
      </w:r>
      <w:r>
        <w:rPr>
          <w:rFonts w:hint="eastAsia"/>
        </w:rPr>
        <w:t>　　图 5： 容量介于3000加仑-6000加仑之间产品图片</w:t>
      </w:r>
      <w:r>
        <w:rPr>
          <w:rFonts w:hint="eastAsia"/>
        </w:rPr>
        <w:br/>
      </w:r>
      <w:r>
        <w:rPr>
          <w:rFonts w:hint="eastAsia"/>
        </w:rPr>
        <w:t>　　图 6： 容量大于6000加仑产品图片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全球不同应用油罐车市场份额2025 &amp; 2032</w:t>
      </w:r>
      <w:r>
        <w:rPr>
          <w:rFonts w:hint="eastAsia"/>
        </w:rPr>
        <w:br/>
      </w:r>
      <w:r>
        <w:rPr>
          <w:rFonts w:hint="eastAsia"/>
        </w:rPr>
        <w:t>　　图 9： 石油和天然气运输</w:t>
      </w:r>
      <w:r>
        <w:rPr>
          <w:rFonts w:hint="eastAsia"/>
        </w:rPr>
        <w:br/>
      </w:r>
      <w:r>
        <w:rPr>
          <w:rFonts w:hint="eastAsia"/>
        </w:rPr>
        <w:t>　　图 10： 化学制品运输</w:t>
      </w:r>
      <w:r>
        <w:rPr>
          <w:rFonts w:hint="eastAsia"/>
        </w:rPr>
        <w:br/>
      </w:r>
      <w:r>
        <w:rPr>
          <w:rFonts w:hint="eastAsia"/>
        </w:rPr>
        <w:t>　　图 11： 食品和饮料运输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2025年全球前五大生产商油罐车市场份额</w:t>
      </w:r>
      <w:r>
        <w:rPr>
          <w:rFonts w:hint="eastAsia"/>
        </w:rPr>
        <w:br/>
      </w:r>
      <w:r>
        <w:rPr>
          <w:rFonts w:hint="eastAsia"/>
        </w:rPr>
        <w:t>　　图 14： 2025年全球油罐车第一梯队、第二梯队和第三梯队厂商及市场份额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全球油罐车产能、产量、产能利用率及发展趋势（2021-2032）&amp;（辆）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16： 全球油罐车产量、需求量及发展趋势（2021-2032）&amp;（辆）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17： 全球主要地区油罐车产量市场份额（2021-2032）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中国油罐车产能、产量、产能利用率及发展趋势（2021-2032）&amp;（辆）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19： 中国油罐车产量、市场需求量及发展趋势（2021-2032）&amp;（辆）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20： 全球油罐车市场销售额及增长率：（2021-2032）&amp;（万元）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全球市场油罐车市场规模：2021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全球市场油罐车销量及增长率（2021-2032）&amp;（辆）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23： 全球市场油罐车价格趋势（2021-2032）&amp;（USD/Unit）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24： 全球主要地区油罐车销售收入（2021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全球主要地区油罐车销售收入市场份额（2021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北美市场油罐车销量及增长率（2021-2032）&amp;（辆）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27： 北美市场油罐车收入及增长率（2021-2032）&amp;（万元）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欧洲市场油罐车销量及增长率（2021-2032）&amp;（辆）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29： 欧洲市场油罐车收入及增长率（2021-2032）&amp;（万元）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中国市场油罐车销量及增长率（2021-2032）&amp;（辆）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31： 中国市场油罐车收入及增长率（2021-2032）&amp;（万元）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日本市场油罐车销量及增长率（2021-2032）&amp;（辆）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33： 日本市场油罐车收入及增长率（2021-2032）&amp;（万元）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东南亚市场油罐车销量及增长率（2021-2032）&amp;（辆）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35： 东南亚市场油罐车收入及增长率（2021-2032）&amp;（万元）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印度市场油罐车销量及增长率（2021-2032）&amp;（辆）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37： 印度市场油罐车收入及增长率（2021-2032）&amp;（万元）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南美市场油罐车销量及增长率（2021-2032）&amp;（辆）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39： 南美市场油罐车收入及增长率（2021-2032）&amp;（万元）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中东市场油罐车销量及增长率（2021-2032）&amp;（辆）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41： 中东市场油罐车收入及增长率（2021-2032）&amp;（万元）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全球不同产品类型油罐车价格走势（2021-2032）&amp;（USD/Unit）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全球不同应用油罐车价格走势（2021-2032）&amp;（USD/Unit）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44： 油罐车中国企业SWOT分析</w:t>
      </w:r>
      <w:r>
        <w:rPr>
          <w:rFonts w:hint="eastAsia"/>
        </w:rPr>
        <w:br/>
      </w:r>
      <w:r>
        <w:rPr>
          <w:rFonts w:hint="eastAsia"/>
        </w:rPr>
        <w:t>　　图 45： 油罐车产业链</w:t>
      </w:r>
      <w:r>
        <w:rPr>
          <w:rFonts w:hint="eastAsia"/>
        </w:rPr>
        <w:br/>
      </w:r>
      <w:r>
        <w:rPr>
          <w:rFonts w:hint="eastAsia"/>
        </w:rPr>
        <w:t>　　图 46： 油罐车行业采购模式分析</w:t>
      </w:r>
      <w:r>
        <w:rPr>
          <w:rFonts w:hint="eastAsia"/>
        </w:rPr>
        <w:br/>
      </w:r>
      <w:r>
        <w:rPr>
          <w:rFonts w:hint="eastAsia"/>
        </w:rPr>
        <w:t>　　图 47： 油罐车行业生产模式</w:t>
      </w:r>
      <w:r>
        <w:rPr>
          <w:rFonts w:hint="eastAsia"/>
        </w:rPr>
        <w:br/>
      </w:r>
      <w:r>
        <w:rPr>
          <w:rFonts w:hint="eastAsia"/>
        </w:rPr>
        <w:t>　　图 48： 油罐车行业销售模式分析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5c623c8574e47" w:history="1">
        <w:r>
          <w:rPr>
            <w:rStyle w:val="Hyperlink"/>
          </w:rPr>
          <w:t>全球与中国油罐车市场分析及前景趋势报告（2026-2032年）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5c623c8574e47" w:history="1">
        <w:r>
          <w:rPr>
            <w:rStyle w:val="Hyperlink"/>
          </w:rPr>
          <w:t>https://www.20087.com/1/65/YouGuanCheFaZhanXianZhuangQianJing.html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热点：8吨油罐车多少钱、油罐车30吨多少钱一辆、汽车托运收费标准、油罐车简笔画、10吨油罐车图片、油罐车简笔画儿童画、天津汽车托运专业轿车托运、油罐车儿童动画片大全、油罐车价格大全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a2af497774570" w:history="1">
      <w:r>
        <w:rPr>
          <w:rStyle w:val="Hyperlink"/>
        </w:rPr>
        <w:t>全球与中国油罐车市场分析及前景趋势报告（2026-2032年）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YouGuanCheFaZhanXianZhuangQianJing.html" TargetMode="External" Id="Rd655c623c857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YouGuanCheFaZhanXianZhuangQianJing.html" TargetMode="External" Id="R362a2af49777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2026-01-01T00:32:18Z</dcterms:created>
  <dcterms:modified xsi:type="dcterms:W3CDTF">2026-01-01T01:32:18Z</dcterms:modified>
  <dc:subject>全球与中国油罐车市场分析及前景趋势报告（2026-2032年）</dc:subject>
  <dc:title>全球与中国油罐车市场分析及前景趋势报告（2026-2032年）</dc:title>
  <cp:keywords>全球与中国油罐车市场分析及前景趋势报告（2026-2032年）</cp:keywords>
  <dc:description>全球与中国油罐车市场分析及前景趋势报告（2026-2032年）</dc:description>
</cp:coreProperties>
</file>