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dc2441d3f42e7" w:history="1">
              <w:r>
                <w:rPr>
                  <w:rStyle w:val="Hyperlink"/>
                </w:rPr>
                <w:t>2025-2031年中国国际海运服务行业研究分析与发展前景报告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dc2441d3f42e7" w:history="1">
              <w:r>
                <w:rPr>
                  <w:rStyle w:val="Hyperlink"/>
                </w:rPr>
                <w:t>2025-2031年中国国际海运服务行业研究分析与发展前景报告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dc2441d3f42e7" w:history="1">
                <w:r>
                  <w:rPr>
                    <w:rStyle w:val="Hyperlink"/>
                  </w:rPr>
                  <w:t>https://www.20087.com/2/35/GuoJiHaiYunFuWuHangYeQianJingQuShi.html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海运服务是全球贸易体系中的重要组成部分，承担着大部分货物的跨国运输任务。随着全球化进程的加快和国际贸易量的增长，现代国际海运服务不仅在船队规模和技术装备上有显著提升，还采用了先进的物流管理系统和数字化平台，提高了运营效率和服务质量。此外，为了适应不同的客户需求，市场上提供了多样化的海运服务选项，包括定期班轮、散货运输和集装箱运输等。然而，尽管市场需求稳定增长，国际海运服务面临复杂的国际环境和政策变化带来的不确定性，如港口拥堵、燃油价格波动等问题，这些因素可能影响服务的可靠性和成本效益。</w:t>
      </w:r>
      <w:r>
        <w:rPr>
          <w:rFonts w:hint="eastAsia"/>
        </w:rPr>
        <w:br/>
      </w:r>
      <w:r>
        <w:rPr>
          <w:rFonts w:hint="eastAsia"/>
        </w:rPr>
        <w:t>　　随着数字经济的发展和供应链管理技术的进步，国际海运服务将更加智能化和高效化。一方面，利用区块链技术和物联网(IoT)实现货物追踪和信息透明化，可以有效降低风险并提高信任度；另一方面，通过大数据分析优化航线规划和运营管理，有助于提高船舶利用率和降低能耗。此外，随着可持续发展目标的推进，采用清洁能源驱动船舶，减少碳排放，将成为行业发展的重要方向。预计在未来几年内，随着技术的进步和政策的支持，国际海运服务将在提升服务质量的同时，向更加绿色、低碳的方向转型，推动全球贸易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dc2441d3f42e7" w:history="1">
        <w:r>
          <w:rPr>
            <w:rStyle w:val="Hyperlink"/>
          </w:rPr>
          <w:t>2025-2031年中国国际海运服务行业研究分析与发展前景报告</w:t>
        </w:r>
      </w:hyperlink>
      <w:r>
        <w:rPr>
          <w:rFonts w:hint="eastAsia"/>
        </w:rPr>
        <w:t>》基于多年行业研究经验，系统分析了国际海运服务产业链、市场规模、需求特征及价格趋势，客观呈现国际海运服务行业现状。报告科学预测了国际海运服务市场前景与发展方向，重点评估了国际海运服务重点企业的竞争格局与品牌影响力，同时挖掘国际海运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国际海运服务产业概述</w:t>
      </w:r>
      <w:r>
        <w:rPr>
          <w:rFonts w:hint="eastAsia"/>
        </w:rPr>
        <w:br/>
      </w:r>
      <w:r>
        <w:rPr>
          <w:rFonts w:hint="eastAsia"/>
        </w:rPr>
        <w:t>　　第一节 国际海运服务定义与分类</w:t>
      </w:r>
      <w:r>
        <w:rPr>
          <w:rFonts w:hint="eastAsia"/>
        </w:rPr>
        <w:br/>
      </w:r>
      <w:r>
        <w:rPr>
          <w:rFonts w:hint="eastAsia"/>
        </w:rPr>
        <w:t>　　第二节 国际海运服务产业链结构及关键环节剖析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国际海运服务商业模式与盈利模式解析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国际海运服务经济指标与行业评估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全球国际海运服务市场发展综述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2019-2024年全球国际海运服务市场规模及增长趋势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主要国家与地区国际海运服务市场对比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2025-2031年全球国际海运服务行业发展趋势与前景预测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国际国际海运服务市场发展趋势及对我国启示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二、对我国国际海运服务市场的借鉴意义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中国国际海运服务行业市场规模分析与预测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国际海运服务市场的总体规模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一、2019-2024年国际海运服务市场规模变化及趋势分析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二、2025年国际海运服务行业市场规模特点</w:t>
      </w:r>
      <w:r>
        <w:rPr>
          <w:rFonts w:hint="eastAsia"/>
        </w:rPr>
        <w:br/>
      </w:r>
      <w:r>
        <w:rPr>
          <w:rFonts w:hint="eastAsia"/>
        </w:rPr>
        <w:t>　　第二节 国际海运服务市场规模的构成</w:t>
      </w:r>
      <w:r>
        <w:rPr>
          <w:rFonts w:hint="eastAsia"/>
        </w:rPr>
        <w:br/>
      </w:r>
      <w:r>
        <w:rPr>
          <w:rFonts w:hint="eastAsia"/>
        </w:rPr>
        <w:t>　　　　一、国际海运服务客户群体特征与偏好分析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二、不同类型国际海运服务市场规模分布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三、各地区国际海运服务市场规模差异与特点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国际海运服务市场规模的预测与展望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一、未来几年国际海运服务市场规模增长预测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2024-2025年国际海运服务行业技术发展现状及趋势分析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国际海运服务行业技术发展现状分析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国内外国际海运服务行业技术差距分析及差距形成的主要原因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国际海运服务行业技术发展方向、趋势预测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提升国际海运服务行业技术能力策略建议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2019-2024年中国国际海运服务行业总体发展与财务状况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2019-2024年国际海运服务行业规模情况</w:t>
      </w:r>
      <w:r>
        <w:rPr>
          <w:rFonts w:hint="eastAsia"/>
        </w:rPr>
        <w:br/>
      </w:r>
      <w:r>
        <w:rPr>
          <w:rFonts w:hint="eastAsia"/>
        </w:rPr>
        <w:t>　　　　一、国际海运服务行业企业数量规模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二、国际海运服务行业从业人员规模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三、国际海运服务行业市场敏感性分析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2019-2024年国际海运服务行业财务能力分析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一、国际海运服务行业盈利能力</w:t>
      </w:r>
      <w:r>
        <w:rPr>
          <w:rFonts w:hint="eastAsia"/>
        </w:rPr>
        <w:br/>
      </w:r>
      <w:r>
        <w:rPr>
          <w:rFonts w:hint="eastAsia"/>
        </w:rPr>
        <w:t>　　　　二、国际海运服务行业偿债能力</w:t>
      </w:r>
      <w:r>
        <w:rPr>
          <w:rFonts w:hint="eastAsia"/>
        </w:rPr>
        <w:br/>
      </w:r>
      <w:r>
        <w:rPr>
          <w:rFonts w:hint="eastAsia"/>
        </w:rPr>
        <w:t>　　　　三、国际海运服务行业营运能力</w:t>
      </w:r>
      <w:r>
        <w:rPr>
          <w:rFonts w:hint="eastAsia"/>
        </w:rPr>
        <w:br/>
      </w:r>
      <w:r>
        <w:rPr>
          <w:rFonts w:hint="eastAsia"/>
        </w:rPr>
        <w:t>　　　　四、国际海运服务行业发展能力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中国国际海运服务行业细分市场调研与机会挖掘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国际海运服务细分市场（一）市场调研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国际海运服务细分市场（二）市场调研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中国国际海运服务行业区域市场调研分析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2019-2024年中国国际海运服务行业重点区域调研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一、重点地区（一）国际海运服务市场规模与特点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二、重点地区（二）国际海运服务市场规模及特点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三、重点地区（三）国际海运服务市场规模及特点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四、重点地区（四）国际海运服务市场规模及特点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不同区域国际海运服务市场的对比与启示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二、国际海运服务市场拓展策略与建议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中国国际海运服务行业的营销渠道与客户分析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国际海运服务行业渠道分析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二、各类渠道对国际海运服务行业的影响</w:t>
      </w:r>
      <w:r>
        <w:rPr>
          <w:rFonts w:hint="eastAsia"/>
        </w:rPr>
        <w:br/>
      </w:r>
      <w:r>
        <w:rPr>
          <w:rFonts w:hint="eastAsia"/>
        </w:rPr>
        <w:t>　　　　三、主要国际海运服务企业渠道策略研究</w:t>
      </w:r>
      <w:r>
        <w:rPr>
          <w:rFonts w:hint="eastAsia"/>
        </w:rPr>
        <w:br/>
      </w:r>
      <w:r>
        <w:rPr>
          <w:rFonts w:hint="eastAsia"/>
        </w:rPr>
        <w:t>　　第二节 国际海运服务行业客户分析与定位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中国国际海运服务行业竞争格局及策略选择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国际海运服务行业总体市场竞争状况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一、国际海运服务行业竞争结构分析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二、国际海运服务企业竞争格局与集中度评估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三、国际海运服务行业SWOT分析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国际海运服务行业重点企业调研分析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国际海运服务企业发展策略分析</w:t>
      </w:r>
      <w:r>
        <w:rPr>
          <w:rFonts w:hint="eastAsia"/>
        </w:rPr>
        <w:br/>
      </w:r>
      <w:r>
        <w:rPr>
          <w:rFonts w:hint="eastAsia"/>
        </w:rPr>
        <w:t>　　第一节 国际海运服务市场与销售策略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国际海运服务品牌战略思考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中国国际海运服务行业发展环境分析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二、国际海运服务行业主管部门、监管体制及相关政策法规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3、国际海运服务行业的主要法律、法规和政策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4、2025年国际海运服务行业法律法规和政策对行业的影响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二、国际海运服务消费者需求分析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一、国际海运服务技术的应用与创新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二、国际海运服务行业发展的技术趋势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2025-2031年国际海运服务行业展趋势预测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2025-2031年国际海运服务市场发展前景分析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一、国际海运服务市场发展潜力</w:t>
      </w:r>
      <w:r>
        <w:rPr>
          <w:rFonts w:hint="eastAsia"/>
        </w:rPr>
        <w:br/>
      </w:r>
      <w:r>
        <w:rPr>
          <w:rFonts w:hint="eastAsia"/>
        </w:rPr>
        <w:t>　　　　二、国际海运服务市场前景分析</w:t>
      </w:r>
      <w:r>
        <w:rPr>
          <w:rFonts w:hint="eastAsia"/>
        </w:rPr>
        <w:br/>
      </w:r>
      <w:r>
        <w:rPr>
          <w:rFonts w:hint="eastAsia"/>
        </w:rPr>
        <w:t>　　　　三、国际海运服务细分行业发展前景分析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2025-2031年国际海运服务发展趋势预测</w:t>
      </w:r>
      <w:r>
        <w:rPr>
          <w:rFonts w:hint="eastAsia"/>
        </w:rPr>
        <w:br/>
      </w:r>
      <w:r>
        <w:rPr>
          <w:rFonts w:hint="eastAsia"/>
        </w:rPr>
        <w:t>　　　　一、国际海运服务发展趋势预测</w:t>
      </w:r>
      <w:r>
        <w:rPr>
          <w:rFonts w:hint="eastAsia"/>
        </w:rPr>
        <w:br/>
      </w:r>
      <w:r>
        <w:rPr>
          <w:rFonts w:hint="eastAsia"/>
        </w:rPr>
        <w:t>　　　　二、国际海运服务市场规模预测</w:t>
      </w:r>
      <w:r>
        <w:rPr>
          <w:rFonts w:hint="eastAsia"/>
        </w:rPr>
        <w:br/>
      </w:r>
      <w:r>
        <w:rPr>
          <w:rFonts w:hint="eastAsia"/>
        </w:rPr>
        <w:t>　　　　三、国际海运服务细分市场发展趋势预测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未来国际海运服务行业挑战与机遇探讨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一、国际海运服务行业挑战</w:t>
      </w:r>
      <w:r>
        <w:rPr>
          <w:rFonts w:hint="eastAsia"/>
        </w:rPr>
        <w:br/>
      </w:r>
      <w:r>
        <w:rPr>
          <w:rFonts w:hint="eastAsia"/>
        </w:rPr>
        <w:t>　　　　二、国际海运服务行业机遇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国际海运服务行业研究结论及建议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对国际海运服务行业发展的建议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对国际海运服务企业和投资者的建议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国际海运服务行业历程</w:t>
      </w:r>
      <w:r>
        <w:rPr>
          <w:rFonts w:hint="eastAsia"/>
        </w:rPr>
        <w:br/>
      </w:r>
      <w:r>
        <w:rPr>
          <w:rFonts w:hint="eastAsia"/>
        </w:rPr>
        <w:t>　　图表 国际海运服务行业生命周期</w:t>
      </w:r>
      <w:r>
        <w:rPr>
          <w:rFonts w:hint="eastAsia"/>
        </w:rPr>
        <w:br/>
      </w:r>
      <w:r>
        <w:rPr>
          <w:rFonts w:hint="eastAsia"/>
        </w:rPr>
        <w:t>　　图表 国际海运服务行业产业链分析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2019-2024年国际海运服务行业市场容量统计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**地区国际海运服务市场规模及增长情况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**地区国际海运服务市场规模及增长情况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**地区国际海运服务市场规模及增长情况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国际海运服务重点企业（一）基本信息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国际海运服务重点企业（一）经营情况分析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国际海运服务重点企业（一）盈利能力情况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国际海运服务重点企业（一）偿债能力情况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国际海运服务重点企业（一）运营能力情况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国际海运服务重点企业（一）成长能力情况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国际海运服务重点企业（二）基本信息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国际海运服务重点企业（二）经营情况分析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国际海运服务重点企业（二）盈利能力情况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国际海运服务重点企业（二）偿债能力情况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国际海运服务重点企业（二）运营能力情况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国际海运服务重点企业（二）成长能力情况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2025-2031年中国国际海运服务行业市场容量预测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2025-2031年中国国际海运服务行业市场规模预测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2025-2031年中国国际海运服务市场前景分析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dc2441d3f42e7" w:history="1">
        <w:r>
          <w:rPr>
            <w:rStyle w:val="Hyperlink"/>
          </w:rPr>
          <w:t>2025-2031年中国国际海运服务行业研究分析与发展前景报告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dc2441d3f42e7" w:history="1">
        <w:r>
          <w:rPr>
            <w:rStyle w:val="Hyperlink"/>
          </w:rPr>
          <w:t>https://www.20087.com/2/35/GuoJiHaiYunFuWuHangYeQianJingQuShi.html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热点：海运散货、国际海运服务贸易、海运国际、国际海运服务包括哪些、海运货代、国际海运业务、国际海运查询、国际海运行业、国际海运危险货物规则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013f3531043c6" w:history="1">
      <w:r>
        <w:rPr>
          <w:rStyle w:val="Hyperlink"/>
        </w:rPr>
        <w:t>2025-2031年中国国际海运服务行业研究分析与发展前景报告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oJiHaiYunFuWuHangYeQianJingQuShi.html" TargetMode="External" Id="R855dc2441d3f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oJiHaiYunFuWuHangYeQianJingQuShi.html" TargetMode="External" Id="R346013f35310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2025-04-04T05:40:04Z</dcterms:created>
  <dcterms:modified xsi:type="dcterms:W3CDTF">2025-04-04T06:40:04Z</dcterms:modified>
  <dc:subject>2025-2031年中国国际海运服务行业研究分析与发展前景报告</dc:subject>
  <dc:title>2025-2031年中国国际海运服务行业研究分析与发展前景报告</dc:title>
  <cp:keywords>2025-2031年中国国际海运服务行业研究分析与发展前景报告</cp:keywords>
  <dc:description>2025-2031年中国国际海运服务行业研究分析与发展前景报告</dc:description>
</cp:coreProperties>
</file>