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cfa637de44ffe" w:history="1">
              <w:r>
                <w:rPr>
                  <w:rStyle w:val="Hyperlink"/>
                </w:rPr>
                <w:t>2025-2031年中国空中平台车辆行业研究与前景趋势预测报告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cfa637de44ffe" w:history="1">
              <w:r>
                <w:rPr>
                  <w:rStyle w:val="Hyperlink"/>
                </w:rPr>
                <w:t>2025-2031年中国空中平台车辆行业研究与前景趋势预测报告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cfa637de44ffe" w:history="1">
                <w:r>
                  <w:rPr>
                    <w:rStyle w:val="Hyperlink"/>
                  </w:rPr>
                  <w:t>https://www.20087.com/2/85/KongZhongPingTaiCheLiangFaZhanQianJing.html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平台车辆当前处于商业化前夜，聚焦城市空中交通（UAM）、应急救援与短途通勤等应用场景。主流设计采用多旋翼或倾转翼构型，依赖高能量密度电池与分布式电推进系统实现安静、零排放飞行。全球多家企业已完成原型机试飞，并推进适航认证（如FAA Part 23修订、EASA SC-VTOL），部分试点项目在迪拜、新加坡等地开展试运营。此外，缺乏统一的烘焙性能标准，使用户难以预测成品效果。</w:t>
      </w:r>
      <w:r>
        <w:rPr>
          <w:rFonts w:hint="eastAsia"/>
        </w:rPr>
        <w:br/>
      </w:r>
      <w:r>
        <w:rPr>
          <w:rFonts w:hint="eastAsia"/>
        </w:rPr>
        <w:t>　　未来，有机面包粉将聚焦“品种优化、工艺标准化、价值可视化”三大路径。一方面，育种机构将选育高蛋白、强筋力的有机专用小麦品种，结合轮作与土壤健康管理提升原料一致性；低温石磨与惰性气体保护研磨技术将减少营养损失与氧化。另一方面，企业将建立烘焙数据库，标注吸水率、发酵时间、最佳烤温等参数，支持用户精准复刻。在信任构建上，区块链溯源将展示从田间到包装的全过程，强化有机真实性。此外，与碳足迹标签结合，凸显再生农业对气候的积极影响。长期看，具备上游种植基地控制力、烘焙科学理解力与透明供应链的有机面包粉供应商，将在健康食品消费升级中赢得高端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cfa637de44ffe" w:history="1">
        <w:r>
          <w:rPr>
            <w:rStyle w:val="Hyperlink"/>
          </w:rPr>
          <w:t>2025-2031年中国空中平台车辆行业研究与前景趋势预测报告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空中平台车辆行业的发展现状、市场规模、供需动态及进出口情况。报告详细解读了空中平台车辆产业链上下游、重点区域市场、竞争格局及领先企业的表现，同时评估了空中平台车辆行业风险与投资机会。通过对空中平台车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空中平台车辆行业概述</w:t>
      </w:r>
      <w:r>
        <w:rPr>
          <w:rFonts w:hint="eastAsia"/>
        </w:rPr>
        <w:br/>
      </w:r>
      <w:r>
        <w:rPr>
          <w:rFonts w:hint="eastAsia"/>
        </w:rPr>
        <w:t>　　第一节 空中平台车辆定义与分类</w:t>
      </w:r>
      <w:r>
        <w:rPr>
          <w:rFonts w:hint="eastAsia"/>
        </w:rPr>
        <w:br/>
      </w:r>
      <w:r>
        <w:rPr>
          <w:rFonts w:hint="eastAsia"/>
        </w:rPr>
        <w:t>　　第二节 空中平台车辆应用领域</w:t>
      </w:r>
      <w:r>
        <w:rPr>
          <w:rFonts w:hint="eastAsia"/>
        </w:rPr>
        <w:br/>
      </w:r>
      <w:r>
        <w:rPr>
          <w:rFonts w:hint="eastAsia"/>
        </w:rPr>
        <w:t>　　第三节 空中平台车辆行业经济指标分析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空中平台车辆产业链及经营模式分析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三、空中平台车辆销售模式及销售渠道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全球空中平台车辆市场发展综述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2019-2024年全球空中平台车辆市场规模与趋势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主要国家与地区空中平台车辆市场分析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2025-2031年全球空中平台车辆行业发展趋势与前景预测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中国空中平台车辆行业市场分析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2024-2025年空中平台车辆产能与投资动态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一、国内空中平台车辆产能及利用情况</w:t>
      </w:r>
      <w:r>
        <w:rPr>
          <w:rFonts w:hint="eastAsia"/>
        </w:rPr>
        <w:br/>
      </w:r>
      <w:r>
        <w:rPr>
          <w:rFonts w:hint="eastAsia"/>
        </w:rPr>
        <w:t>　　　　二、空中平台车辆产能扩张与投资动态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2025-2031年空中平台车辆行业产量统计与趋势预测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一、2019-2024年空中平台车辆行业产量数据统计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1、2019-2024年空中平台车辆产量及增长趋势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2、2019-2024年空中平台车辆细分产品产量及份额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二、影响空中平台车辆产量的关键因素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三、2025-2031年空中平台车辆产量预测</w:t>
      </w:r>
      <w:r>
        <w:rPr>
          <w:rFonts w:hint="eastAsia"/>
        </w:rPr>
        <w:br/>
      </w:r>
      <w:r>
        <w:rPr>
          <w:rFonts w:hint="eastAsia"/>
        </w:rPr>
        <w:t>　　第三节 2025-2031年空中平台车辆市场需求与销售分析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一、2024-2025年空中平台车辆行业需求现状</w:t>
      </w:r>
      <w:r>
        <w:rPr>
          <w:rFonts w:hint="eastAsia"/>
        </w:rPr>
        <w:br/>
      </w:r>
      <w:r>
        <w:rPr>
          <w:rFonts w:hint="eastAsia"/>
        </w:rPr>
        <w:t>　　　　二、空中平台车辆客户群体与需求特点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三、2019-2024年空中平台车辆行业销售规模分析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四、2025-2031年空中平台车辆市场增长潜力与规模预测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中国空中平台车辆细分市场与下游应用领域分析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空中平台车辆细分市场分析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一、2024-2025年空中平台车辆主要细分产品市场现状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空中平台车辆下游应用与客户群体分析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一、2024-2025年空中平台车辆各应用领域市场现状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2024-2025年空中平台车辆行业技术发展现状及趋势分析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空中平台车辆行业技术发展现状分析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国内外空中平台车辆行业技术差异与原因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空中平台车辆行业技术发展方向、趋势预测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提升空中平台车辆行业技术能力策略建议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空中平台车辆价格机制与竞争策略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一、2019-2024年空中平台车辆市场价格走势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空中平台车辆定价策略与方法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2025-2031年空中平台车辆价格竞争态势与趋势预测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中国空中平台车辆行业重点区域市场研究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2024-2025年重点区域空中平台车辆市场发展概况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二、2019-2024年空中平台车辆市场需求规模情况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三、2025-2031年空中平台车辆行业发展潜力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二、2019-2024年空中平台车辆市场需求规模情况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三、2025-2031年空中平台车辆行业发展潜力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二、2019-2024年空中平台车辆市场需求规模情况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三、2025-2031年空中平台车辆行业发展潜力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二、2019-2024年空中平台车辆市场需求规模情况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三、2025-2031年空中平台车辆行业发展潜力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二、2019-2024年空中平台车辆市场需求规模情况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三、2025-2031年空中平台车辆行业发展潜力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2019-2024年中国空中平台车辆行业进出口情况分析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空中平台车辆行业进口情况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一、2019-2024年空中平台车辆进口规模及增长情况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二、空中平台车辆主要进口来源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空中平台车辆行业出口情况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一、2019-2024年空中平台车辆出口规模及增长情况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二、空中平台车辆主要出口目的地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2019-2024年中国空中平台车辆行业总体发展与财务状况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2019-2024年中国空中平台车辆行业规模情况</w:t>
      </w:r>
      <w:r>
        <w:rPr>
          <w:rFonts w:hint="eastAsia"/>
        </w:rPr>
        <w:br/>
      </w:r>
      <w:r>
        <w:rPr>
          <w:rFonts w:hint="eastAsia"/>
        </w:rPr>
        <w:t>　　　　一、空中平台车辆行业企业数量规模</w:t>
      </w:r>
      <w:r>
        <w:rPr>
          <w:rFonts w:hint="eastAsia"/>
        </w:rPr>
        <w:br/>
      </w:r>
      <w:r>
        <w:rPr>
          <w:rFonts w:hint="eastAsia"/>
        </w:rPr>
        <w:t>　　　　二、空中平台车辆行业从业人员规模</w:t>
      </w:r>
      <w:r>
        <w:rPr>
          <w:rFonts w:hint="eastAsia"/>
        </w:rPr>
        <w:br/>
      </w:r>
      <w:r>
        <w:rPr>
          <w:rFonts w:hint="eastAsia"/>
        </w:rPr>
        <w:t>　　　　三、空中平台车辆行业市场敏感性分析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2019-2024年中国空中平台车辆行业财务能力分析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一、空中平台车辆行业盈利能力</w:t>
      </w:r>
      <w:r>
        <w:rPr>
          <w:rFonts w:hint="eastAsia"/>
        </w:rPr>
        <w:br/>
      </w:r>
      <w:r>
        <w:rPr>
          <w:rFonts w:hint="eastAsia"/>
        </w:rPr>
        <w:t>　　　　二、空中平台车辆行业偿债能力</w:t>
      </w:r>
      <w:r>
        <w:rPr>
          <w:rFonts w:hint="eastAsia"/>
        </w:rPr>
        <w:br/>
      </w:r>
      <w:r>
        <w:rPr>
          <w:rFonts w:hint="eastAsia"/>
        </w:rPr>
        <w:t>　　　　三、空中平台车辆行业营运能力</w:t>
      </w:r>
      <w:r>
        <w:rPr>
          <w:rFonts w:hint="eastAsia"/>
        </w:rPr>
        <w:br/>
      </w:r>
      <w:r>
        <w:rPr>
          <w:rFonts w:hint="eastAsia"/>
        </w:rPr>
        <w:t>　　　　四、空中平台车辆行业发展能力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空中平台车辆行业重点企业调研分析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二、企业空中平台车辆业务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二、企业空中平台车辆业务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二、企业空中平台车辆业务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二、企业空中平台车辆业务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二、企业空中平台车辆业务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二、企业空中平台车辆业务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中国空中平台车辆行业竞争格局分析</w:t>
      </w:r>
      <w:r>
        <w:rPr>
          <w:rFonts w:hint="eastAsia"/>
        </w:rPr>
        <w:br/>
      </w:r>
      <w:r>
        <w:rPr>
          <w:rFonts w:hint="eastAsia"/>
        </w:rPr>
        <w:t>　　第一节 空中平台车辆行业竞争格局总览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2024-2025年空中平台车辆行业竞争力分析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2019-2024年空中平台车辆行业企业并购活动分析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2024-2025年空中平台车辆行业会展与招投标活动分析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一、空中平台车辆行业会展活动及其市场影响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2025年中国空中平台车辆企业发展企业发展策略与建议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空中平台车辆销售模式与渠道策略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空中平台车辆品牌与市场推广策略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空中平台车辆研发投入与技术创新能力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空中平台车辆合作联盟与资源整合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中国空中平台车辆行业风险与对策</w:t>
      </w:r>
      <w:r>
        <w:rPr>
          <w:rFonts w:hint="eastAsia"/>
        </w:rPr>
        <w:br/>
      </w:r>
      <w:r>
        <w:rPr>
          <w:rFonts w:hint="eastAsia"/>
        </w:rPr>
        <w:t>　　第一节 空中平台车辆行业SWOT分析</w:t>
      </w:r>
      <w:r>
        <w:rPr>
          <w:rFonts w:hint="eastAsia"/>
        </w:rPr>
        <w:br/>
      </w:r>
      <w:r>
        <w:rPr>
          <w:rFonts w:hint="eastAsia"/>
        </w:rPr>
        <w:t>　　　　一、空中平台车辆行业优势</w:t>
      </w:r>
      <w:r>
        <w:rPr>
          <w:rFonts w:hint="eastAsia"/>
        </w:rPr>
        <w:br/>
      </w:r>
      <w:r>
        <w:rPr>
          <w:rFonts w:hint="eastAsia"/>
        </w:rPr>
        <w:t>　　　　二、空中平台车辆行业劣势</w:t>
      </w:r>
      <w:r>
        <w:rPr>
          <w:rFonts w:hint="eastAsia"/>
        </w:rPr>
        <w:br/>
      </w:r>
      <w:r>
        <w:rPr>
          <w:rFonts w:hint="eastAsia"/>
        </w:rPr>
        <w:t>　　　　三、空中平台车辆市场机会</w:t>
      </w:r>
      <w:r>
        <w:rPr>
          <w:rFonts w:hint="eastAsia"/>
        </w:rPr>
        <w:br/>
      </w:r>
      <w:r>
        <w:rPr>
          <w:rFonts w:hint="eastAsia"/>
        </w:rPr>
        <w:t>　　　　四、空中平台车辆市场威胁</w:t>
      </w:r>
      <w:r>
        <w:rPr>
          <w:rFonts w:hint="eastAsia"/>
        </w:rPr>
        <w:br/>
      </w:r>
      <w:r>
        <w:rPr>
          <w:rFonts w:hint="eastAsia"/>
        </w:rPr>
        <w:t>　　第二节 空中平台车辆行业风险及对策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2025-2031年中国空中平台车辆行业前景与发展趋势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2024-2025年空中平台车辆行业发展环境分析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一、空中平台车辆行业主管部门与监管体制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二、空中平台车辆行业主要法律法规及政策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三、空中平台车辆行业标准与质量监管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2025-2031年空中平台车辆行业发展趋势与方向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2025-2031年空中平台车辆行业发展潜力与机遇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空中平台车辆行业研究结论与建议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中~智林－空中平台车辆行业发展建议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空中平台车辆行业类别</w:t>
      </w:r>
      <w:r>
        <w:rPr>
          <w:rFonts w:hint="eastAsia"/>
        </w:rPr>
        <w:br/>
      </w:r>
      <w:r>
        <w:rPr>
          <w:rFonts w:hint="eastAsia"/>
        </w:rPr>
        <w:t>　　图表 空中平台车辆行业产业链调研</w:t>
      </w:r>
      <w:r>
        <w:rPr>
          <w:rFonts w:hint="eastAsia"/>
        </w:rPr>
        <w:br/>
      </w:r>
      <w:r>
        <w:rPr>
          <w:rFonts w:hint="eastAsia"/>
        </w:rPr>
        <w:t>　　图表 空中平台车辆行业现状</w:t>
      </w:r>
      <w:r>
        <w:rPr>
          <w:rFonts w:hint="eastAsia"/>
        </w:rPr>
        <w:br/>
      </w:r>
      <w:r>
        <w:rPr>
          <w:rFonts w:hint="eastAsia"/>
        </w:rPr>
        <w:t>　　图表 空中平台车辆行业标准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2019-2024年中国空中平台车辆行业市场规模</w:t>
      </w:r>
      <w:r>
        <w:rPr>
          <w:rFonts w:hint="eastAsia"/>
        </w:rPr>
        <w:br/>
      </w:r>
      <w:r>
        <w:rPr>
          <w:rFonts w:hint="eastAsia"/>
        </w:rPr>
        <w:t>　　图表 2024年中国空中平台车辆行业产能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2019-2024年中国空中平台车辆行业产量统计</w:t>
      </w:r>
      <w:r>
        <w:rPr>
          <w:rFonts w:hint="eastAsia"/>
        </w:rPr>
        <w:br/>
      </w:r>
      <w:r>
        <w:rPr>
          <w:rFonts w:hint="eastAsia"/>
        </w:rPr>
        <w:t>　　图表 空中平台车辆行业动态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2019-2024年中国空中平台车辆市场需求量</w:t>
      </w:r>
      <w:r>
        <w:rPr>
          <w:rFonts w:hint="eastAsia"/>
        </w:rPr>
        <w:br/>
      </w:r>
      <w:r>
        <w:rPr>
          <w:rFonts w:hint="eastAsia"/>
        </w:rPr>
        <w:t>　　图表 2024年中国空中平台车辆行业需求区域调研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2019-2024年中国空中平台车辆行情</w:t>
      </w:r>
      <w:r>
        <w:rPr>
          <w:rFonts w:hint="eastAsia"/>
        </w:rPr>
        <w:br/>
      </w:r>
      <w:r>
        <w:rPr>
          <w:rFonts w:hint="eastAsia"/>
        </w:rPr>
        <w:t>　　图表 2019-2024年中国空中平台车辆价格走势图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2019-2024年中国空中平台车辆行业销售收入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2019-2024年中国空中平台车辆行业盈利情况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2019-2024年中国空中平台车辆行业利润总额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2019-2024年中国空中平台车辆进口统计</w:t>
      </w:r>
      <w:r>
        <w:rPr>
          <w:rFonts w:hint="eastAsia"/>
        </w:rPr>
        <w:br/>
      </w:r>
      <w:r>
        <w:rPr>
          <w:rFonts w:hint="eastAsia"/>
        </w:rPr>
        <w:t>　　图表 2019-2024年中国空中平台车辆出口统计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2019-2024年中国空中平台车辆行业企业数量统计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**地区空中平台车辆市场规模</w:t>
      </w:r>
      <w:r>
        <w:rPr>
          <w:rFonts w:hint="eastAsia"/>
        </w:rPr>
        <w:br/>
      </w:r>
      <w:r>
        <w:rPr>
          <w:rFonts w:hint="eastAsia"/>
        </w:rPr>
        <w:t>　　图表 **地区空中平台车辆行业市场需求</w:t>
      </w:r>
      <w:r>
        <w:rPr>
          <w:rFonts w:hint="eastAsia"/>
        </w:rPr>
        <w:br/>
      </w:r>
      <w:r>
        <w:rPr>
          <w:rFonts w:hint="eastAsia"/>
        </w:rPr>
        <w:t>　　图表 **地区空中平台车辆市场调研</w:t>
      </w:r>
      <w:r>
        <w:rPr>
          <w:rFonts w:hint="eastAsia"/>
        </w:rPr>
        <w:br/>
      </w:r>
      <w:r>
        <w:rPr>
          <w:rFonts w:hint="eastAsia"/>
        </w:rPr>
        <w:t>　　图表 **地区空中平台车辆行业市场需求分析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**地区空中平台车辆市场规模</w:t>
      </w:r>
      <w:r>
        <w:rPr>
          <w:rFonts w:hint="eastAsia"/>
        </w:rPr>
        <w:br/>
      </w:r>
      <w:r>
        <w:rPr>
          <w:rFonts w:hint="eastAsia"/>
        </w:rPr>
        <w:t>　　图表 **地区空中平台车辆行业市场需求</w:t>
      </w:r>
      <w:r>
        <w:rPr>
          <w:rFonts w:hint="eastAsia"/>
        </w:rPr>
        <w:br/>
      </w:r>
      <w:r>
        <w:rPr>
          <w:rFonts w:hint="eastAsia"/>
        </w:rPr>
        <w:t>　　图表 **地区空中平台车辆市场调研</w:t>
      </w:r>
      <w:r>
        <w:rPr>
          <w:rFonts w:hint="eastAsia"/>
        </w:rPr>
        <w:br/>
      </w:r>
      <w:r>
        <w:rPr>
          <w:rFonts w:hint="eastAsia"/>
        </w:rPr>
        <w:t>　　图表 **地区空中平台车辆行业市场需求分析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空中平台车辆行业竞争对手分析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空中平台车辆重点企业（二）经营情况分析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空中平台车辆重点企业（二）主要经济指标情况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空中平台车辆重点企业（三）成长能力情况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2025-2031年中国空中平台车辆行业产能预测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2025-2031年中国空中平台车辆行业产量预测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2025-2031年中国空中平台车辆市场需求预测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2025-2031年中国空中平台车辆行业市场规模预测</w:t>
      </w:r>
      <w:r>
        <w:rPr>
          <w:rFonts w:hint="eastAsia"/>
        </w:rPr>
        <w:br/>
      </w:r>
      <w:r>
        <w:rPr>
          <w:rFonts w:hint="eastAsia"/>
        </w:rPr>
        <w:t>　　图表 空中平台车辆行业准入条件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2025-2031年中国空中平台车辆行业信息化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2025-2031年中国空中平台车辆行业风险分析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2025-2031年中国空中平台车辆行业发展趋势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2025-2031年中国空中平台车辆市场前景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cfa637de44ffe" w:history="1">
        <w:r>
          <w:rPr>
            <w:rStyle w:val="Hyperlink"/>
          </w:rPr>
          <w:t>2025-2031年中国空中平台车辆行业研究与前景趋势预测报告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cfa637de44ffe" w:history="1">
        <w:r>
          <w:rPr>
            <w:rStyle w:val="Hyperlink"/>
          </w:rPr>
          <w:t>https://www.20087.com/2/85/KongZhongPingTaiCheLiangFaZhanQianJing.html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热点：闲置车辆出租平台、什么是空中车、军用无人车运用场景、空中平台图片、民用无人驾驶航空器综合管理平台、空中载具、机场平台车、空中汽车视频、空中交通网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66384b54d4005" w:history="1">
      <w:r>
        <w:rPr>
          <w:rStyle w:val="Hyperlink"/>
        </w:rPr>
        <w:t>2025-2031年中国空中平台车辆行业研究与前景趋势预测报告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KongZhongPingTaiCheLiangFaZhanQianJing.html" TargetMode="External" Id="Rf52cfa637de4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KongZhongPingTaiCheLiangFaZhanQianJing.html" TargetMode="External" Id="R1b366384b54d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2025-10-31T05:39:36Z</dcterms:created>
  <dcterms:modified xsi:type="dcterms:W3CDTF">2025-10-31T06:39:36Z</dcterms:modified>
  <dc:subject>2025-2031年中国空中平台车辆行业研究与前景趋势预测报告</dc:subject>
  <dc:title>2025-2031年中国空中平台车辆行业研究与前景趋势预测报告</dc:title>
  <cp:keywords>2025-2031年中国空中平台车辆行业研究与前景趋势预测报告</cp:keywords>
  <dc:description>2025-2031年中国空中平台车辆行业研究与前景趋势预测报告</dc:description>
</cp:coreProperties>
</file>