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6d5e06f1a4786" w:history="1">
              <w:r>
                <w:rPr>
                  <w:rStyle w:val="Hyperlink"/>
                </w:rPr>
                <w:t>2026-2032年中国货运挂车发展现状与市场前景报告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6d5e06f1a4786" w:history="1">
              <w:r>
                <w:rPr>
                  <w:rStyle w:val="Hyperlink"/>
                </w:rPr>
                <w:t>2026-2032年中国货运挂车发展现状与市场前景报告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6d5e06f1a4786" w:history="1">
                <w:r>
                  <w:rPr>
                    <w:rStyle w:val="Hyperlink"/>
                  </w:rPr>
                  <w:t>https://www.20087.com/2/25/HuoYunGuaCheXianZhuangYuQianJingFenXi.html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挂车是公路物流运输的关键载具，涵盖厢式、仓栅、罐式及骨架式等多种类型，服务于快递快运、大宗物资及危化品运输。货运挂车强调轻量化（采用高强钢或铝合金）、低风阻设计与ABS/EBS制动系统，部分高端车型集成胎压监测与远程锁控。然而，行业仍面临超载治理趋严倒逼合规运营、老旧挂车更新缓慢导致安全隐患、以及智能化配置（如盲区预警）普及率不足等问题，制约运输效率与安全水平提升。</w:t>
      </w:r>
      <w:r>
        <w:rPr>
          <w:rFonts w:hint="eastAsia"/>
        </w:rPr>
        <w:br/>
      </w:r>
      <w:r>
        <w:rPr>
          <w:rFonts w:hint="eastAsia"/>
        </w:rPr>
        <w:t>　　未来，货运挂车将向智能网联、绿色材料与服务化模式方向演进。V2X通信模块实现与牵引车及交通基础设施协同，支持自动编队行驶；再生铝与复合材料车身进一步减重降耗。在商业模式上，“挂车即服务”（Trailer-as-a-Service）提供按里程付费、预测性维护与资产托管。同时，换电式电动挂车适配零排放干线物流。随着智慧物流与双碳目标驱动，货运挂车将从被动载具升级为具备感知、互联与低碳属性的智能移动物流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6d5e06f1a4786" w:history="1">
        <w:r>
          <w:rPr>
            <w:rStyle w:val="Hyperlink"/>
          </w:rPr>
          <w:t>2026-2032年中国货运挂车发展现状与市场前景报告</w:t>
        </w:r>
      </w:hyperlink>
      <w:r>
        <w:rPr>
          <w:rFonts w:hint="eastAsia"/>
        </w:rPr>
        <w:t>》从市场规模、需求变化及价格动态等维度，系统解析了货运挂车行业的现状与发展趋势。报告深入分析了货运挂车产业链各环节，科学预测了市场前景与技术发展方向，同时聚焦货运挂车细分市场特点及重点企业的经营表现，揭示了货运挂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货运挂车行业概述</w:t>
      </w:r>
      <w:r>
        <w:rPr>
          <w:rFonts w:hint="eastAsia"/>
        </w:rPr>
        <w:br/>
      </w:r>
      <w:r>
        <w:rPr>
          <w:rFonts w:hint="eastAsia"/>
        </w:rPr>
        <w:t>　　第一节 货运挂车定义与分类</w:t>
      </w:r>
      <w:r>
        <w:rPr>
          <w:rFonts w:hint="eastAsia"/>
        </w:rPr>
        <w:br/>
      </w:r>
      <w:r>
        <w:rPr>
          <w:rFonts w:hint="eastAsia"/>
        </w:rPr>
        <w:t>　　第二节 货运挂车应用领域</w:t>
      </w:r>
      <w:r>
        <w:rPr>
          <w:rFonts w:hint="eastAsia"/>
        </w:rPr>
        <w:br/>
      </w:r>
      <w:r>
        <w:rPr>
          <w:rFonts w:hint="eastAsia"/>
        </w:rPr>
        <w:t>　　第三节 货运挂车行业经济指标分析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货运挂车产业链及经营模式分析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三、货运挂车销售模式及销售渠道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全球货运挂车市场发展综述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2020-2025年全球货运挂车市场规模与趋势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主要国家与地区货运挂车市场分析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2026-2032年全球货运挂车行业发展趋势与前景预测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2025-2026年货运挂车产能与投资动态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一、国内货运挂车产能及利用情况</w:t>
      </w:r>
      <w:r>
        <w:rPr>
          <w:rFonts w:hint="eastAsia"/>
        </w:rPr>
        <w:br/>
      </w:r>
      <w:r>
        <w:rPr>
          <w:rFonts w:hint="eastAsia"/>
        </w:rPr>
        <w:t>　　　　二、货运挂车产能扩张与投资动态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2026-2032年货运挂车行业产量统计与趋势预测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一、2020-2025年货运挂车行业产量数据统计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1、2020-2025年货运挂车产量及增长趋势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2、2020-2025年货运挂车细分产品产量及份额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二、影响货运挂车产量的关键因素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三、2026-2032年货运挂车产量预测</w:t>
      </w:r>
      <w:r>
        <w:rPr>
          <w:rFonts w:hint="eastAsia"/>
        </w:rPr>
        <w:br/>
      </w:r>
      <w:r>
        <w:rPr>
          <w:rFonts w:hint="eastAsia"/>
        </w:rPr>
        <w:t>　　第三节 2026-2032年货运挂车市场需求与销售分析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一、2025-2026年货运挂车行业需求现状</w:t>
      </w:r>
      <w:r>
        <w:rPr>
          <w:rFonts w:hint="eastAsia"/>
        </w:rPr>
        <w:br/>
      </w:r>
      <w:r>
        <w:rPr>
          <w:rFonts w:hint="eastAsia"/>
        </w:rPr>
        <w:t>　　　　二、货运挂车客户群体与需求特点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三、2020-2025年货运挂车行业销售规模分析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四、2026-2032年货运挂车市场增长潜力与规模预测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货运挂车细分市场分析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一、2025-2026年货运挂车主要细分产品市场现状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货运挂车下游应用与客户群体分析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一、2025-2026年货运挂车各应用领域市场现状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2025-2026年货运挂车行业技术发展现状及趋势分析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一、2020-2025年货运挂车市场价格走势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货运挂车定价策略与方法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2026-2032年货运挂车价格竞争态势与趋势预测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2025-2026年重点区域货运挂车市场发展概况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二、2020-2025年货运挂车市场需求规模情况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三、2026-2032年货运挂车行业发展潜力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二、2020-2025年货运挂车市场需求规模情况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三、2026-2032年货运挂车行业发展潜力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二、2020-2025年货运挂车市场需求规模情况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三、2026-2032年货运挂车行业发展潜力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二、2020-2025年货运挂车市场需求规模情况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三、2026-2032年货运挂车行业发展潜力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二、2020-2025年货运挂车市场需求规模情况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三、2026-2032年货运挂车行业发展潜力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2020-2025年中国货运挂车行业进出口情况分析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货运挂车行业进口情况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一、2020-2025年货运挂车进口规模及增长情况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二、货运挂车主要进口来源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货运挂车行业出口情况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一、2020-2025年货运挂车出口规模及增长情况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二、货运挂车主要出口目的地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2020-2025年中国货运挂车行业总体发展与财务状况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2020-2025年中国货运挂车行业规模情况</w:t>
      </w:r>
      <w:r>
        <w:rPr>
          <w:rFonts w:hint="eastAsia"/>
        </w:rPr>
        <w:br/>
      </w:r>
      <w:r>
        <w:rPr>
          <w:rFonts w:hint="eastAsia"/>
        </w:rPr>
        <w:t>　　　　一、货运挂车行业企业数量规模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2020-2025年中国货运挂车行业财务能力分析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一、货运挂车行业盈利能力</w:t>
      </w:r>
      <w:r>
        <w:rPr>
          <w:rFonts w:hint="eastAsia"/>
        </w:rPr>
        <w:br/>
      </w:r>
      <w:r>
        <w:rPr>
          <w:rFonts w:hint="eastAsia"/>
        </w:rPr>
        <w:t>　　　　二、货运挂车行业偿债能力</w:t>
      </w:r>
      <w:r>
        <w:rPr>
          <w:rFonts w:hint="eastAsia"/>
        </w:rPr>
        <w:br/>
      </w:r>
      <w:r>
        <w:rPr>
          <w:rFonts w:hint="eastAsia"/>
        </w:rPr>
        <w:t>　　　　三、货运挂车行业营运能力</w:t>
      </w:r>
      <w:r>
        <w:rPr>
          <w:rFonts w:hint="eastAsia"/>
        </w:rPr>
        <w:br/>
      </w:r>
      <w:r>
        <w:rPr>
          <w:rFonts w:hint="eastAsia"/>
        </w:rPr>
        <w:t>　　　　四、货运挂车行业发展能力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中国货运挂车行业竞争格局分析</w:t>
      </w:r>
      <w:r>
        <w:rPr>
          <w:rFonts w:hint="eastAsia"/>
        </w:rPr>
        <w:br/>
      </w:r>
      <w:r>
        <w:rPr>
          <w:rFonts w:hint="eastAsia"/>
        </w:rPr>
        <w:t>　　第一节 货运挂车行业竞争格局总览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2025-2026年货运挂车行业竞争力分析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2020-2025年货运挂车行业企业并购活动分析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2025-2026年货运挂车行业会展与招投标活动分析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一、货运挂车行业会展活动及其市场影响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2026年中国货运挂车企业发展企业发展策略与建议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货运挂车销售模式与渠道策略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货运挂车品牌与市场推广策略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货运挂车研发投入与技术创新能力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货运挂车合作联盟与资源整合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中国货运挂车行业风险与对策</w:t>
      </w:r>
      <w:r>
        <w:rPr>
          <w:rFonts w:hint="eastAsia"/>
        </w:rPr>
        <w:br/>
      </w:r>
      <w:r>
        <w:rPr>
          <w:rFonts w:hint="eastAsia"/>
        </w:rPr>
        <w:t>　　第一节 货运挂车行业SWOT分析</w:t>
      </w:r>
      <w:r>
        <w:rPr>
          <w:rFonts w:hint="eastAsia"/>
        </w:rPr>
        <w:br/>
      </w:r>
      <w:r>
        <w:rPr>
          <w:rFonts w:hint="eastAsia"/>
        </w:rPr>
        <w:t>　　　　一、货运挂车行业优势</w:t>
      </w:r>
      <w:r>
        <w:rPr>
          <w:rFonts w:hint="eastAsia"/>
        </w:rPr>
        <w:br/>
      </w:r>
      <w:r>
        <w:rPr>
          <w:rFonts w:hint="eastAsia"/>
        </w:rPr>
        <w:t>　　　　二、货运挂车行业劣势</w:t>
      </w:r>
      <w:r>
        <w:rPr>
          <w:rFonts w:hint="eastAsia"/>
        </w:rPr>
        <w:br/>
      </w:r>
      <w:r>
        <w:rPr>
          <w:rFonts w:hint="eastAsia"/>
        </w:rPr>
        <w:t>　　　　三、货运挂车市场机会</w:t>
      </w:r>
      <w:r>
        <w:rPr>
          <w:rFonts w:hint="eastAsia"/>
        </w:rPr>
        <w:br/>
      </w:r>
      <w:r>
        <w:rPr>
          <w:rFonts w:hint="eastAsia"/>
        </w:rPr>
        <w:t>　　　　四、货运挂车市场威胁</w:t>
      </w:r>
      <w:r>
        <w:rPr>
          <w:rFonts w:hint="eastAsia"/>
        </w:rPr>
        <w:br/>
      </w:r>
      <w:r>
        <w:rPr>
          <w:rFonts w:hint="eastAsia"/>
        </w:rPr>
        <w:t>　　第二节 货运挂车行业风险及对策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2026-2032年中国货运挂车行业前景与发展趋势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2025-2026年货运挂车行业发展环境分析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一、货运挂车行业主管部门与监管体制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二、货运挂车行业主要法律法规及政策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三、货运挂车行业标准与质量监管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2026-2032年货运挂车行业发展趋势与方向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2026-2032年货运挂车行业发展潜力与机遇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货运挂车行业研究结论与建议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(中⋅智林)货运挂车行业发展建议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货运挂车行业类别</w:t>
      </w:r>
      <w:r>
        <w:rPr>
          <w:rFonts w:hint="eastAsia"/>
        </w:rPr>
        <w:br/>
      </w:r>
      <w:r>
        <w:rPr>
          <w:rFonts w:hint="eastAsia"/>
        </w:rPr>
        <w:t>　　图表 货运挂车行业产业链调研</w:t>
      </w:r>
      <w:r>
        <w:rPr>
          <w:rFonts w:hint="eastAsia"/>
        </w:rPr>
        <w:br/>
      </w:r>
      <w:r>
        <w:rPr>
          <w:rFonts w:hint="eastAsia"/>
        </w:rPr>
        <w:t>　　图表 货运挂车行业现状</w:t>
      </w:r>
      <w:r>
        <w:rPr>
          <w:rFonts w:hint="eastAsia"/>
        </w:rPr>
        <w:br/>
      </w:r>
      <w:r>
        <w:rPr>
          <w:rFonts w:hint="eastAsia"/>
        </w:rPr>
        <w:t>　　图表 货运挂车行业标准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2020-2025年中国货运挂车行业市场规模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2025年中国货运挂车行业产能</w:t>
      </w:r>
      <w:r>
        <w:rPr>
          <w:rFonts w:hint="eastAsia"/>
        </w:rPr>
        <w:br/>
      </w:r>
      <w:r>
        <w:rPr>
          <w:rFonts w:hint="eastAsia"/>
        </w:rPr>
        <w:t>　　图表 2020-2025年中国货运挂车行业产量统计</w:t>
      </w:r>
      <w:r>
        <w:rPr>
          <w:rFonts w:hint="eastAsia"/>
        </w:rPr>
        <w:br/>
      </w:r>
      <w:r>
        <w:rPr>
          <w:rFonts w:hint="eastAsia"/>
        </w:rPr>
        <w:t>　　图表 货运挂车行业动态</w:t>
      </w:r>
      <w:r>
        <w:rPr>
          <w:rFonts w:hint="eastAsia"/>
        </w:rPr>
        <w:br/>
      </w:r>
      <w:r>
        <w:rPr>
          <w:rFonts w:hint="eastAsia"/>
        </w:rPr>
        <w:t>　　图表 2020-2025年中国货运挂车市场需求量</w:t>
      </w:r>
      <w:r>
        <w:rPr>
          <w:rFonts w:hint="eastAsia"/>
        </w:rPr>
        <w:br/>
      </w:r>
      <w:r>
        <w:rPr>
          <w:rFonts w:hint="eastAsia"/>
        </w:rPr>
        <w:t>　　图表 2025年中国货运挂车行业需求区域调研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2020-2025年中国货运挂车行情</w:t>
      </w:r>
      <w:r>
        <w:rPr>
          <w:rFonts w:hint="eastAsia"/>
        </w:rPr>
        <w:br/>
      </w:r>
      <w:r>
        <w:rPr>
          <w:rFonts w:hint="eastAsia"/>
        </w:rPr>
        <w:t>　　图表 2020-2025年中国货运挂车价格走势图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2020-2025年中国货运挂车行业销售收入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2020-2025年中国货运挂车行业盈利情况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2020-2025年中国货运挂车行业利润总额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2020-2025年中国货运挂车进口统计</w:t>
      </w:r>
      <w:r>
        <w:rPr>
          <w:rFonts w:hint="eastAsia"/>
        </w:rPr>
        <w:br/>
      </w:r>
      <w:r>
        <w:rPr>
          <w:rFonts w:hint="eastAsia"/>
        </w:rPr>
        <w:t>　　图表 2020-2025年中国货运挂车出口统计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**地区货运挂车市场规模</w:t>
      </w:r>
      <w:r>
        <w:rPr>
          <w:rFonts w:hint="eastAsia"/>
        </w:rPr>
        <w:br/>
      </w:r>
      <w:r>
        <w:rPr>
          <w:rFonts w:hint="eastAsia"/>
        </w:rPr>
        <w:t>　　图表 **地区货运挂车行业市场需求</w:t>
      </w:r>
      <w:r>
        <w:rPr>
          <w:rFonts w:hint="eastAsia"/>
        </w:rPr>
        <w:br/>
      </w:r>
      <w:r>
        <w:rPr>
          <w:rFonts w:hint="eastAsia"/>
        </w:rPr>
        <w:t>　　图表 **地区货运挂车市场调研</w:t>
      </w:r>
      <w:r>
        <w:rPr>
          <w:rFonts w:hint="eastAsia"/>
        </w:rPr>
        <w:br/>
      </w:r>
      <w:r>
        <w:rPr>
          <w:rFonts w:hint="eastAsia"/>
        </w:rPr>
        <w:t>　　图表 **地区货运挂车行业市场需求分析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**地区货运挂车市场规模</w:t>
      </w:r>
      <w:r>
        <w:rPr>
          <w:rFonts w:hint="eastAsia"/>
        </w:rPr>
        <w:br/>
      </w:r>
      <w:r>
        <w:rPr>
          <w:rFonts w:hint="eastAsia"/>
        </w:rPr>
        <w:t>　　图表 **地区货运挂车行业市场需求</w:t>
      </w:r>
      <w:r>
        <w:rPr>
          <w:rFonts w:hint="eastAsia"/>
        </w:rPr>
        <w:br/>
      </w:r>
      <w:r>
        <w:rPr>
          <w:rFonts w:hint="eastAsia"/>
        </w:rPr>
        <w:t>　　图表 **地区货运挂车市场调研</w:t>
      </w:r>
      <w:r>
        <w:rPr>
          <w:rFonts w:hint="eastAsia"/>
        </w:rPr>
        <w:br/>
      </w:r>
      <w:r>
        <w:rPr>
          <w:rFonts w:hint="eastAsia"/>
        </w:rPr>
        <w:t>　　图表 **地区货运挂车行业市场需求分析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货运挂车行业竞争对手分析</w:t>
      </w:r>
      <w:r>
        <w:rPr>
          <w:rFonts w:hint="eastAsia"/>
        </w:rPr>
        <w:br/>
      </w:r>
      <w:r>
        <w:rPr>
          <w:rFonts w:hint="eastAsia"/>
        </w:rPr>
        <w:t>　　图表 货运挂车重点企业（一）基本信息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货运挂车重点企业（一）经营情况分析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货运挂车重点企业（二）经营情况分析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货运挂车重点企业（二）盈利能力情况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货运挂车重点企业（三）经营情况分析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2026-2032年中国货运挂车行业产能预测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2026-2032年中国货运挂车行业产量预测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2026-2032年中国货运挂车市场需求预测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2026-2032年中国货运挂车行业市场规模预测</w:t>
      </w:r>
      <w:r>
        <w:rPr>
          <w:rFonts w:hint="eastAsia"/>
        </w:rPr>
        <w:br/>
      </w:r>
      <w:r>
        <w:rPr>
          <w:rFonts w:hint="eastAsia"/>
        </w:rPr>
        <w:t>　　图表 货运挂车行业准入条件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2026-2032年中国货运挂车行业信息化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2026-2032年中国货运挂车市场前景</w:t>
      </w:r>
      <w:r>
        <w:rPr>
          <w:rFonts w:hint="eastAsia"/>
        </w:rPr>
        <w:br/>
      </w:r>
      <w:r>
        <w:rPr>
          <w:rFonts w:hint="eastAsia"/>
        </w:rPr>
        <w:t>　　图表 2026-2032年中国货运挂车行业风险分析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2026-2032年中国货运挂车行业发展趋势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6d5e06f1a4786" w:history="1">
        <w:r>
          <w:rPr>
            <w:rStyle w:val="Hyperlink"/>
          </w:rPr>
          <w:t>2026-2032年中国货运挂车发展现状与市场前景报告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6d5e06f1a4786" w:history="1">
        <w:r>
          <w:rPr>
            <w:rStyle w:val="Hyperlink"/>
          </w:rPr>
          <w:t>https://www.20087.com/2/25/HuoYunGuaCheXianZhuangYuQianJingFenXi.html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热点：找挂车拉货平台、货运挂车系列型谱、挂车是货车的一种吗、货运挂车长度、半挂车 货车、货运挂车三层田字格变两层田字格算改型吗?、200公里半挂车运费多少、货运挂车租车、挂车一般多少钱一整辆车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cb0c3883e4136" w:history="1">
      <w:r>
        <w:rPr>
          <w:rStyle w:val="Hyperlink"/>
        </w:rPr>
        <w:t>2026-2032年中国货运挂车发展现状与市场前景报告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oYunGuaCheXianZhuangYuQianJingFenXi.html" TargetMode="External" Id="R5026d5e06f1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oYunGuaCheXianZhuangYuQianJingFenXi.html" TargetMode="External" Id="R207cb0c3883e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2025-12-21T08:50:46Z</dcterms:created>
  <dcterms:modified xsi:type="dcterms:W3CDTF">2025-12-21T09:50:46Z</dcterms:modified>
  <dc:subject>2026-2032年中国货运挂车发展现状与市场前景报告</dc:subject>
  <dc:title>2026-2032年中国货运挂车发展现状与市场前景报告</dc:title>
  <cp:keywords>2026-2032年中国货运挂车发展现状与市场前景报告</cp:keywords>
  <dc:description>2026-2032年中国货运挂车发展现状与市场前景报告</dc:description>
</cp:coreProperties>
</file>