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bbc8dbb94733" w:history="1">
              <w:r>
                <w:rPr>
                  <w:rStyle w:val="Hyperlink"/>
                </w:rPr>
                <w:t>2025-2031年全球与中国再制造电池行业研究分析及市场前景报告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bbc8dbb94733" w:history="1">
              <w:r>
                <w:rPr>
                  <w:rStyle w:val="Hyperlink"/>
                </w:rPr>
                <w:t>2025-2031年全球与中国再制造电池行业研究分析及市场前景报告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abbc8dbb94733" w:history="1">
                <w:r>
                  <w:rPr>
                    <w:rStyle w:val="Hyperlink"/>
                  </w:rPr>
                  <w:t>https://www.20087.com/3/85/ZaiZhiZaoDianChiHangYeXianZhuangJiQianJing.html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电池是资源循环利用的重要实践，在电动汽车、储能系统及消费电子领域逐步形成产业雏形。该过程通过对退役电池进行检测、分选、修复与重组，恢复部分或全部性能，延长使用寿命，降低资源消耗与环境负担。技术路径包括单体电芯的性能评估与筛选、BMS系统升级、热管理系统优化及模块重组，确保再制造产品在安全性、容量与循环寿命方面达到再利用标准。在梯次利用场景中，退役动力电池被用于低速电动车、备用电源或分布式储能；在修复再制造中，通过补锂、界面修复等手段恢复电芯活性。质量控制体系需覆盖电化学性能、安全测试与长期老化评估，确保产品可靠性。</w:t>
      </w:r>
      <w:r>
        <w:rPr>
          <w:rFonts w:hint="eastAsia"/>
        </w:rPr>
        <w:br/>
      </w:r>
      <w:r>
        <w:rPr>
          <w:rFonts w:hint="eastAsia"/>
        </w:rPr>
        <w:t>　　未来，再制造电池的发展将向标准化、智能化与闭环体系构建方向演进。统一的检测标准、分级体系与认证规范将提升市场透明度与用户信任度。自动化拆解线与智能分选系统的应用，将提高处理效率与一致性，降低人工干预风险。在技术层面，新型修复工艺如原位再生、固态电解质修复等可能突破现有性能恢复瓶颈。电池设计将向易拆解、易检测的模块化结构发展，支持高效再制造。数字化管理平台将实现电池全生命周期追溯，从生产、使用到退役再制造的数据贯通。回收网络与再制造工厂的协同布局，将推动形成区域性闭环供应链。环保法规与生产者责任延伸制度的完善，将加速产业规范化。同时，消费者认知与市场接受度的提升，将为再制造电池创造更广阔的应用空间，推动电池产业向更可持续、更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abbc8dbb94733" w:history="1">
        <w:r>
          <w:rPr>
            <w:rStyle w:val="Hyperlink"/>
          </w:rPr>
          <w:t>2025-2031年全球与中国再制造电池行业研究分析及市场前景报告</w:t>
        </w:r>
      </w:hyperlink>
      <w:r>
        <w:rPr>
          <w:rFonts w:hint="eastAsia"/>
        </w:rPr>
        <w:t>》依托权威数据资源与长期市场监测，系统分析了再制造电池行业的市场规模、市场需求及产业链结构，深入探讨了再制造电池价格变动与细分市场特征。报告科学预测了再制造电池市场前景及未来发展趋势，重点剖析了行业集中度、竞争格局及重点企业的市场地位，并通过SWOT分析揭示了再制造电池行业机遇与潜在风险。报告为投资者及业内企业提供了全面的市场洞察与决策参考，助力把握再制造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按照不同产品类型，再制造电池主要可以分为如下几个类别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全球不同产品类型再制造电池销售额增长趋势2020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从不同应用，再制造电池主要包括如下几个方面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全球不同应用再制造电池销售额增长趋势2020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可再生能源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再制造电池行业背景、发展历史、现状及趋势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再制造电池行业目前现状分析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再制造电池发展趋势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全球再制造电池总体规模分析</w:t>
      </w:r>
      <w:r>
        <w:rPr>
          <w:rFonts w:hint="eastAsia"/>
        </w:rPr>
        <w:br/>
      </w:r>
      <w:r>
        <w:rPr>
          <w:rFonts w:hint="eastAsia"/>
        </w:rPr>
        <w:t>　　2.1 全球再制造电池供需现状及预测（2020-2031）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全球再制造电池产能、产量、产能利用率及发展趋势（2020-2031）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全球再制造电池产量、需求量及发展趋势（2020-2031）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全球主要地区再制造电池产量及发展趋势（2020-2031）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全球主要地区再制造电池产量（2020-2025）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全球主要地区再制造电池产量（2026-2031）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全球主要地区再制造电池产量市场份额（2020-2031）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中国再制造电池供需现状及预测（2020-2031）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中国再制造电池产能、产量、产能利用率及发展趋势（2020-2031）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中国再制造电池产量、市场需求量及发展趋势（2020-2031）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全球再制造电池销量及销售额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全球市场再制造电池销售额（2020-2031）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全球市场再制造电池销量（2020-2031）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全球市场再制造电池价格趋势（2020-2031）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全球再制造电池主要地区分析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全球主要地区再制造电池市场规模分析：2020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全球主要地区再制造电池销售收入及市场份额（2020-2025年）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全球主要地区再制造电池销售收入预测（2026-2031年）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全球主要地区再制造电池销量分析：2020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全球主要地区再制造电池销量及市场份额（2020-2025年）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全球主要地区再制造电池销量及市场份额预测（2026-2031）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印度市场再制造电池销量、收入及增长率（2020-2031）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全球市场主要厂商再制造电池产能市场份额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全球市场主要厂商再制造电池销量（2020-2025）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全球市场主要厂商再制造电池销量（2020-2025）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全球市场主要厂商再制造电池销售收入（2020-2025）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全球市场主要厂商再制造电池销售价格（2020-2025）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2024年全球主要生产商再制造电池收入排名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中国市场主要厂商再制造电池销量（2020-2025）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中国市场主要厂商再制造电池销量（2020-2025）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中国市场主要厂商再制造电池销售收入（2020-2025）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2024年中国主要生产商再制造电池收入排名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中国市场主要厂商再制造电池销售价格（2020-2025）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全球主要厂商再制造电池总部及产地分布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全球主要厂商成立时间及再制造电池商业化日期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全球主要厂商再制造电池产品类型及应用</w:t>
      </w:r>
      <w:r>
        <w:rPr>
          <w:rFonts w:hint="eastAsia"/>
        </w:rPr>
        <w:br/>
      </w:r>
      <w:r>
        <w:rPr>
          <w:rFonts w:hint="eastAsia"/>
        </w:rPr>
        <w:t>　　4.7 再制造电池行业集中度、竞争程度分析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再制造电池行业集中度分析：2024年全球Top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全球再制造电池第一梯队、第二梯队和第三梯队生产商（品牌）及市场份额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再制造电池销量、收入、价格及毛利率（2020-2025）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不同产品类型再制造电池分析</w:t>
      </w:r>
      <w:r>
        <w:rPr>
          <w:rFonts w:hint="eastAsia"/>
        </w:rPr>
        <w:br/>
      </w:r>
      <w:r>
        <w:rPr>
          <w:rFonts w:hint="eastAsia"/>
        </w:rPr>
        <w:t>　　6.1 全球不同产品类型再制造电池销量（2020-2031）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全球不同产品类型再制造电池销量及市场份额（2020-2025）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全球不同产品类型再制造电池销量预测（2026-2031）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全球不同产品类型再制造电池收入（2020-2031）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全球不同产品类型再制造电池收入及市场份额（2020-2025）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全球不同产品类型再制造电池收入预测（2026-2031）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全球不同产品类型再制造电池价格走势（2020-2031）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不同应用再制造电池分析</w:t>
      </w:r>
      <w:r>
        <w:rPr>
          <w:rFonts w:hint="eastAsia"/>
        </w:rPr>
        <w:br/>
      </w:r>
      <w:r>
        <w:rPr>
          <w:rFonts w:hint="eastAsia"/>
        </w:rPr>
        <w:t>　　7.1 全球不同应用再制造电池销量（2020-2031）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全球不同应用再制造电池销量及市场份额（2020-2025）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全球不同应用再制造电池销量预测（2026-2031）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全球不同应用再制造电池收入（2020-2031）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全球不同应用再制造电池收入及市场份额（2020-2025）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全球不同应用再制造电池收入预测（2026-2031）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全球不同应用再制造电池价格走势（2020-2031）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再制造电池产业链分析</w:t>
      </w:r>
      <w:r>
        <w:rPr>
          <w:rFonts w:hint="eastAsia"/>
        </w:rPr>
        <w:br/>
      </w:r>
      <w:r>
        <w:rPr>
          <w:rFonts w:hint="eastAsia"/>
        </w:rPr>
        <w:t>　　8.2 再制造电池工艺制造技术分析</w:t>
      </w:r>
      <w:r>
        <w:rPr>
          <w:rFonts w:hint="eastAsia"/>
        </w:rPr>
        <w:br/>
      </w:r>
      <w:r>
        <w:rPr>
          <w:rFonts w:hint="eastAsia"/>
        </w:rPr>
        <w:t>　　8.3 再制造电池产业上游供应分析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再制造电池下游客户分析</w:t>
      </w:r>
      <w:r>
        <w:rPr>
          <w:rFonts w:hint="eastAsia"/>
        </w:rPr>
        <w:br/>
      </w:r>
      <w:r>
        <w:rPr>
          <w:rFonts w:hint="eastAsia"/>
        </w:rPr>
        <w:t>　　8.5 再制造电池销售渠道分析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再制造电池行业发展机遇及主要驱动因素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再制造电池行业发展面临的风险</w:t>
      </w:r>
      <w:r>
        <w:rPr>
          <w:rFonts w:hint="eastAsia"/>
        </w:rPr>
        <w:br/>
      </w:r>
      <w:r>
        <w:rPr>
          <w:rFonts w:hint="eastAsia"/>
        </w:rPr>
        <w:t>　　9.3 再制造电池行业政策分析</w:t>
      </w:r>
      <w:r>
        <w:rPr>
          <w:rFonts w:hint="eastAsia"/>
        </w:rPr>
        <w:br/>
      </w:r>
      <w:r>
        <w:rPr>
          <w:rFonts w:hint="eastAsia"/>
        </w:rPr>
        <w:t>　　9.4 再制造电池中国企业SWOT分析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全球不同产品类型再制造电池销售额增长（CAGR）趋势2020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再制造电池行业目前发展现状</w:t>
      </w:r>
      <w:r>
        <w:rPr>
          <w:rFonts w:hint="eastAsia"/>
        </w:rPr>
        <w:br/>
      </w:r>
      <w:r>
        <w:rPr>
          <w:rFonts w:hint="eastAsia"/>
        </w:rPr>
        <w:t>　　表 4： 再制造电池发展趋势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全球主要地区再制造电池产量增速（CAGR）：（2020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6： 全球主要地区再制造电池产量（2020-2025）&amp;（兆瓦时）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7： 全球主要地区再制造电池产量（2026-2031）&amp;（兆瓦时）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8： 全球主要地区再制造电池产量市场份额（2020-2025）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全球主要地区再制造电池产量（2026-2031）&amp;（兆瓦时）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10： 全球主要地区再制造电池销售收入增速：（2020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全球主要地区再制造电池销售收入（2020-2025）&amp;（百万美元）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全球主要地区再制造电池销售收入市场份额（2020-2025）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全球主要地区再制造电池收入（2026-2031）&amp;（百万美元）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全球主要地区再制造电池收入市场份额（2026-2031）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全球主要地区再制造电池销量（兆瓦时）：2020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全球主要地区再制造电池销量（2020-2025）&amp;（兆瓦时）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17： 全球主要地区再制造电池销量市场份额（2020-2025）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全球主要地区再制造电池销量（2026-2031）&amp;（兆瓦时）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19： 全球主要地区再制造电池销量份额（2026-2031）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全球市场主要厂商再制造电池产能（2024-2025）&amp;（兆瓦时）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全球市场主要厂商再制造电池销量（2020-2025）&amp;（兆瓦时）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全球市场主要厂商再制造电池销量市场份额（2020-2025）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全球市场主要厂商再制造电池销售收入（2020-2025）&amp;（百万美元）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全球市场主要厂商再制造电池销售收入市场份额（2020-2025）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全球市场主要厂商再制造电池销售价格（2020-2025）&amp;（美元/千瓦时）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2024年全球主要生产商再制造电池收入排名（百万美元）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中国市场主要厂商再制造电池销量（2020-2025）&amp;（兆瓦时）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中国市场主要厂商再制造电池销量市场份额（2020-2025）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中国市场主要厂商再制造电池销售收入（2020-2025）&amp;（百万美元）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中国市场主要厂商再制造电池销售收入市场份额（2020-2025）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2024年中国主要生产商再制造电池收入排名（百万美元）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中国市场主要厂商再制造电池销售价格（2020-2025）&amp;（美元/千瓦时）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全球主要厂商再制造电池总部及产地分布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全球主要厂商成立时间及再制造电池商业化日期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全球主要厂商再制造电池产品类型及应用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2024年全球再制造电池主要厂商市场地位（第一梯队、第二梯队和第三梯队）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全球再制造电池市场投资、并购等现状分析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再制造电池生产基地、销售区域、竞争对手及市场地位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再制造电池产品规格、参数及市场应用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再制造电池销量（兆瓦时）、收入（百万美元）、价格（美元/千瓦时）及毛利率（2020-2025）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全球不同产品类型再制造电池销量（2020-2025年）&amp;（兆瓦时）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124： 全球不同产品类型再制造电池销量市场份额（2020-2025）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全球不同产品类型再制造电池销量预测（2026-2031）&amp;（兆瓦时）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全球市场不同产品类型再制造电池销量市场份额预测（2026-2031）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全球不同产品类型再制造电池收入（2020-2025年）&amp;（百万美元）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全球不同产品类型再制造电池收入市场份额（2020-2025）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全球不同产品类型再制造电池收入预测（2026-2031）&amp;（百万美元）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全球不同产品类型再制造电池收入市场份额预测（2026-2031）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全球不同应用再制造电池销量（2020-2025年）&amp;（兆瓦时）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132： 全球不同应用再制造电池销量市场份额（2020-2025）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全球不同应用再制造电池销量预测（2026-2031）&amp;（兆瓦时）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134： 全球市场不同应用再制造电池销量市场份额预测（2026-2031）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全球不同应用再制造电池收入（2020-2025年）&amp;（百万美元）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全球不同应用再制造电池收入市场份额（2020-2025）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全球不同应用再制造电池收入预测（2026-2031）&amp;（百万美元）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全球不同应用再制造电池收入市场份额预测（2026-2031）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再制造电池上游原料供应商及联系方式列表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再制造电池典型客户列表</w:t>
      </w:r>
      <w:r>
        <w:rPr>
          <w:rFonts w:hint="eastAsia"/>
        </w:rPr>
        <w:br/>
      </w:r>
      <w:r>
        <w:rPr>
          <w:rFonts w:hint="eastAsia"/>
        </w:rPr>
        <w:t>　　表 141： 再制造电池主要销售模式及销售渠道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再制造电池行业发展机遇及主要驱动因素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再制造电池行业发展面临的风险</w:t>
      </w:r>
      <w:r>
        <w:rPr>
          <w:rFonts w:hint="eastAsia"/>
        </w:rPr>
        <w:br/>
      </w:r>
      <w:r>
        <w:rPr>
          <w:rFonts w:hint="eastAsia"/>
        </w:rPr>
        <w:t>　　表 144： 再制造电池行业政策分析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再制造电池产品图片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全球不同产品类型再制造电池销售额2020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全球不同产品类型再制造电池市场份额2024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全球不同应用再制造电池市场份额2024 &amp; 2031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可再生能源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全球再制造电池产能、产量、产能利用率及发展趋势（2020-2031）&amp;（兆瓦时）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15： 全球再制造电池产量、需求量及发展趋势（2020-2031）&amp;（兆瓦时）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16： 全球主要地区再制造电池产量（2020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图 17： 全球主要地区再制造电池产量市场份额（2020-2031）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中国再制造电池产能、产量、产能利用率及发展趋势（2020-2031）&amp;（兆瓦时）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19： 中国再制造电池产量、市场需求量及发展趋势（2020-2031）&amp;（兆瓦时）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20： 全球再制造电池市场销售额及增长率：（2020-2031）&amp;（百万美元）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全球市场再制造电池市场规模：2020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23： 全球市场再制造电池价格趋势（2020-2031）&amp;（美元/千瓦时）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全球主要地区再制造电池销售收入（2020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全球主要地区再制造电池销售收入市场份额（2020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27： 北美市场再制造电池收入及增长率（2020-2031）&amp;（百万美元）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29： 欧洲市场再制造电池收入及增长率（2020-2031）&amp;（百万美元）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31： 中国市场再制造电池收入及增长率（2020-2031）&amp;（百万美元）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33： 日本市场再制造电池收入及增长率（2020-2031）&amp;（百万美元）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35： 东南亚市场再制造电池收入及增长率（2020-2031）&amp;（百万美元）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印度市场再制造电池销量及增长率（2020-2031）&amp;（兆瓦时）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37： 印度市场再制造电池收入及增长率（2020-2031）&amp;（百万美元）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2024年全球市场主要厂商再制造电池销量市场份额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2024年全球市场主要厂商再制造电池收入市场份额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2024年中国市场主要厂商再制造电池销量市场份额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2024年中国市场主要厂商再制造电池收入市场份额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2024年全球前五大生产商再制造电池市场份额</w:t>
      </w:r>
      <w:r>
        <w:rPr>
          <w:rFonts w:hint="eastAsia"/>
        </w:rPr>
        <w:br/>
      </w:r>
      <w:r>
        <w:rPr>
          <w:rFonts w:hint="eastAsia"/>
        </w:rPr>
        <w:t>　　图 43： 2024年全球再制造电池第一梯队、第二梯队和第三梯队厂商及市场份额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全球不同产品类型再制造电池价格走势（2020-2031）&amp;（美元/千瓦时）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45： 全球不同应用再制造电池价格走势（2020-2031）&amp;（美元/千瓦时）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46： 再制造电池产业链</w:t>
      </w:r>
      <w:r>
        <w:rPr>
          <w:rFonts w:hint="eastAsia"/>
        </w:rPr>
        <w:br/>
      </w:r>
      <w:r>
        <w:rPr>
          <w:rFonts w:hint="eastAsia"/>
        </w:rPr>
        <w:t>　　图 47： 再制造电池中国企业SWOT分析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bbc8dbb94733" w:history="1">
        <w:r>
          <w:rPr>
            <w:rStyle w:val="Hyperlink"/>
          </w:rPr>
          <w:t>2025-2031年全球与中国再制造电池行业研究分析及市场前景报告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abbc8dbb94733" w:history="1">
        <w:r>
          <w:rPr>
            <w:rStyle w:val="Hyperlink"/>
          </w:rPr>
          <w:t>https://www.20087.com/3/85/ZaiZhiZaoDianChiHangYeXianZhuangJiQianJing.html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6a8a33632468d" w:history="1">
      <w:r>
        <w:rPr>
          <w:rStyle w:val="Hyperlink"/>
        </w:rPr>
        <w:t>2025-2031年全球与中国再制造电池行业研究分析及市场前景报告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aiZhiZaoDianChiHangYeXianZhuangJiQianJing.html" TargetMode="External" Id="R438abbc8dbb9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aiZhiZaoDianChiHangYeXianZhuangJiQianJing.html" TargetMode="External" Id="R5ad6a8a33632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2025-08-15T23:33:44Z</dcterms:created>
  <dcterms:modified xsi:type="dcterms:W3CDTF">2025-08-16T00:33:44Z</dcterms:modified>
  <dc:subject>2025-2031年全球与中国再制造电池行业研究分析及市场前景报告</dc:subject>
  <dc:title>2025-2031年全球与中国再制造电池行业研究分析及市场前景报告</dc:title>
  <cp:keywords>2025-2031年全球与中国再制造电池行业研究分析及市场前景报告</cp:keywords>
  <dc:description>2025-2031年全球与中国再制造电池行业研究分析及市场前景报告</dc:description>
</cp:coreProperties>
</file>