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9ebd59b4e84b84" w:history="1">
              <w:r>
                <w:rPr>
                  <w:rStyle w:val="Hyperlink"/>
                </w:rPr>
                <w:t>2024-2030年中国汽车分电器行业研究分析及发展趋势预测报告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9ebd59b4e84b84" w:history="1">
              <w:r>
                <w:rPr>
                  <w:rStyle w:val="Hyperlink"/>
                </w:rPr>
                <w:t>2024-2030年中国汽车分电器行业研究分析及发展趋势预测报告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9ebd59b4e84b84" w:history="1">
                <w:r>
                  <w:rPr>
                    <w:rStyle w:val="Hyperlink"/>
                  </w:rPr>
                  <w:t>https://www.20087.com/3/75/QiCheFenDianQiHangYeYanJiuBaoGao.html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分电器是传统点火系统的核心部件，随着电子点火技术的普及，其在现代汽车中的应用已大幅减少。但在经典车修复、农业机械及某些特定应用场合，分电器仍有市场需求。现有产品注重提升可靠性，采用更好的绝缘材料和更精密的加工技术，以延长使用寿命并减少故障率。</w:t>
      </w:r>
      <w:r>
        <w:rPr>
          <w:rFonts w:hint="eastAsia"/>
        </w:rPr>
        <w:br/>
      </w:r>
      <w:r>
        <w:rPr>
          <w:rFonts w:hint="eastAsia"/>
        </w:rPr>
        <w:t>　　未来汽车分电器市场将趋向于复古与创新并存。一方面，为满足经典车辆维修和收藏市场的需求，高质量的复刻与升级产品将持续存在。另一方面，对于仍在使用的老旧分电器，可能会融入现代技术进行改造，如加入智能控制模块，提升点火效率，以适应特定的工业或农业应用需求，展现其在特定领域的生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9ebd59b4e84b84" w:history="1">
        <w:r>
          <w:rPr>
            <w:rStyle w:val="Hyperlink"/>
          </w:rPr>
          <w:t>2024-2030年中国汽车分电器行业研究分析及发展趋势预测报告</w:t>
        </w:r>
      </w:hyperlink>
      <w:r>
        <w:rPr>
          <w:rFonts w:hint="eastAsia"/>
        </w:rPr>
        <w:t>》依托我们多年来对汽车分电器产品的研究，结合汽车分电器产品历年供需关系变化规律，对汽车分电器产品内的企业群体进行了深入的调查与研究，采用定量及定性的科学研究方法撰写而成。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9ebd59b4e84b84" w:history="1">
        <w:r>
          <w:rPr>
            <w:rStyle w:val="Hyperlink"/>
          </w:rPr>
          <w:t>2024-2030年中国汽车分电器行业研究分析及发展趋势预测报告</w:t>
        </w:r>
      </w:hyperlink>
      <w:r>
        <w:rPr>
          <w:rFonts w:hint="eastAsia"/>
        </w:rPr>
        <w:t>》对我国汽车分电器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汽车分电器行业概述</w:t>
      </w:r>
      <w:r>
        <w:rPr>
          <w:rFonts w:hint="eastAsia"/>
        </w:rPr>
        <w:br/>
      </w:r>
      <w:r>
        <w:rPr>
          <w:rFonts w:hint="eastAsia"/>
        </w:rPr>
        <w:t>　　第一节 汽车分电器行业界定</w:t>
      </w:r>
      <w:r>
        <w:rPr>
          <w:rFonts w:hint="eastAsia"/>
        </w:rPr>
        <w:br/>
      </w:r>
      <w:r>
        <w:rPr>
          <w:rFonts w:hint="eastAsia"/>
        </w:rPr>
        <w:t>　　第二节 汽车分电器行业发展历程</w:t>
      </w:r>
      <w:r>
        <w:rPr>
          <w:rFonts w:hint="eastAsia"/>
        </w:rPr>
        <w:br/>
      </w:r>
      <w:r>
        <w:rPr>
          <w:rFonts w:hint="eastAsia"/>
        </w:rPr>
        <w:t>　　第三节 汽车分电器产业链分析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二、汽车分电器产业链模型分析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2023-2024年汽车分电器行业发展环境分析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中国汽车分电器行业政策环境分析</w:t>
      </w:r>
      <w:r>
        <w:rPr>
          <w:rFonts w:hint="eastAsia"/>
        </w:rPr>
        <w:br/>
      </w:r>
      <w:r>
        <w:rPr>
          <w:rFonts w:hint="eastAsia"/>
        </w:rPr>
        <w:t>　　第五节 汽车分电器行业技术发展现状及趋势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全球汽车分电器行业运行状况分析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2023-2024年全球汽车分电器行业发展概况</w:t>
      </w:r>
      <w:r>
        <w:rPr>
          <w:rFonts w:hint="eastAsia"/>
        </w:rPr>
        <w:br/>
      </w:r>
      <w:r>
        <w:rPr>
          <w:rFonts w:hint="eastAsia"/>
        </w:rPr>
        <w:t>　　第二节 全球汽车分电器行业发展现状及趋势分析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二、全球汽车分电器行业市场分布情况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三、全球汽车分电器行业发展趋势分析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全球汽车分电器行业重点区域发展分析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中国汽车分电器行业运行状况分析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2023-2024年汽车分电器行业最新动态分析</w:t>
      </w:r>
      <w:r>
        <w:rPr>
          <w:rFonts w:hint="eastAsia"/>
        </w:rPr>
        <w:br/>
      </w:r>
      <w:r>
        <w:rPr>
          <w:rFonts w:hint="eastAsia"/>
        </w:rPr>
        <w:t>　　　　一、汽车分电器行业相关动态概述</w:t>
      </w:r>
      <w:r>
        <w:rPr>
          <w:rFonts w:hint="eastAsia"/>
        </w:rPr>
        <w:br/>
      </w:r>
      <w:r>
        <w:rPr>
          <w:rFonts w:hint="eastAsia"/>
        </w:rPr>
        <w:t>　　　　二、汽车分电器行业发展热点聚焦</w:t>
      </w:r>
      <w:r>
        <w:rPr>
          <w:rFonts w:hint="eastAsia"/>
        </w:rPr>
        <w:br/>
      </w:r>
      <w:r>
        <w:rPr>
          <w:rFonts w:hint="eastAsia"/>
        </w:rPr>
        <w:t>　　第二节 中国汽车分电器行业规模分析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一、2019-2024年汽车分电器行业市场供给分析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二、2019-2024年汽车分电器行业市场需求分析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三、2019-2024年汽车分电器行业市场规模分析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2024年中国汽车分电器行业集中度分析</w:t>
      </w:r>
      <w:r>
        <w:rPr>
          <w:rFonts w:hint="eastAsia"/>
        </w:rPr>
        <w:br/>
      </w:r>
      <w:r>
        <w:rPr>
          <w:rFonts w:hint="eastAsia"/>
        </w:rPr>
        <w:t>　　　　一、汽车分电器行业市场区域分布情况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二、汽车分电器行业市场集中度情况</w:t>
      </w:r>
      <w:r>
        <w:rPr>
          <w:rFonts w:hint="eastAsia"/>
        </w:rPr>
        <w:br/>
      </w:r>
      <w:r>
        <w:rPr>
          <w:rFonts w:hint="eastAsia"/>
        </w:rPr>
        <w:t>　　　　三、汽车分电器行业企业集中度分析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2019-2024年中国汽车分电器行业重点地区调研分析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一、中国汽车分电器行业重点区域市场结构调研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二、**地区汽车分电器行业调研分析</w:t>
      </w:r>
      <w:r>
        <w:rPr>
          <w:rFonts w:hint="eastAsia"/>
        </w:rPr>
        <w:br/>
      </w:r>
      <w:r>
        <w:rPr>
          <w:rFonts w:hint="eastAsia"/>
        </w:rPr>
        <w:t>　　　　三、**地区汽车分电器行业调研分析</w:t>
      </w:r>
      <w:r>
        <w:rPr>
          <w:rFonts w:hint="eastAsia"/>
        </w:rPr>
        <w:br/>
      </w:r>
      <w:r>
        <w:rPr>
          <w:rFonts w:hint="eastAsia"/>
        </w:rPr>
        <w:t>　　　　四、**地区汽车分电器行业调研分析</w:t>
      </w:r>
      <w:r>
        <w:rPr>
          <w:rFonts w:hint="eastAsia"/>
        </w:rPr>
        <w:br/>
      </w:r>
      <w:r>
        <w:rPr>
          <w:rFonts w:hint="eastAsia"/>
        </w:rPr>
        <w:t>　　　　五、**地区汽车分电器行业调研分析</w:t>
      </w:r>
      <w:r>
        <w:rPr>
          <w:rFonts w:hint="eastAsia"/>
        </w:rPr>
        <w:br/>
      </w:r>
      <w:r>
        <w:rPr>
          <w:rFonts w:hint="eastAsia"/>
        </w:rPr>
        <w:t>　　　　六、**地区汽车分电器行业调研分析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汽车分电器行业产品市场价格分析与预测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2019-2024年汽车分电器市场价格回顾</w:t>
      </w:r>
      <w:r>
        <w:rPr>
          <w:rFonts w:hint="eastAsia"/>
        </w:rPr>
        <w:br/>
      </w:r>
      <w:r>
        <w:rPr>
          <w:rFonts w:hint="eastAsia"/>
        </w:rPr>
        <w:t>　　第二节 2023-2024年汽车分电器市场价格现状分析</w:t>
      </w:r>
      <w:r>
        <w:rPr>
          <w:rFonts w:hint="eastAsia"/>
        </w:rPr>
        <w:br/>
      </w:r>
      <w:r>
        <w:rPr>
          <w:rFonts w:hint="eastAsia"/>
        </w:rPr>
        <w:t>　　第三节 影响汽车分电器市场价格因素分析</w:t>
      </w:r>
      <w:r>
        <w:rPr>
          <w:rFonts w:hint="eastAsia"/>
        </w:rPr>
        <w:br/>
      </w:r>
      <w:r>
        <w:rPr>
          <w:rFonts w:hint="eastAsia"/>
        </w:rPr>
        <w:t>　　第四节 汽车分电器市场价格走势预测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汽车分电器行业重点企业发展调研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汽车分电器企业（一）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汽车分电器企业（二）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汽车分电器企业（三）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汽车分电器企业（四）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汽车分电器企业（五）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汽车分电器企业（六）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汽车分电器企业发展策略分析</w:t>
      </w:r>
      <w:r>
        <w:rPr>
          <w:rFonts w:hint="eastAsia"/>
        </w:rPr>
        <w:br/>
      </w:r>
      <w:r>
        <w:rPr>
          <w:rFonts w:hint="eastAsia"/>
        </w:rPr>
        <w:t>　　第一节 汽车分电器市场策略分析</w:t>
      </w:r>
      <w:r>
        <w:rPr>
          <w:rFonts w:hint="eastAsia"/>
        </w:rPr>
        <w:br/>
      </w:r>
      <w:r>
        <w:rPr>
          <w:rFonts w:hint="eastAsia"/>
        </w:rPr>
        <w:t>　　　　一、汽车分电器价格策略分析</w:t>
      </w:r>
      <w:r>
        <w:rPr>
          <w:rFonts w:hint="eastAsia"/>
        </w:rPr>
        <w:br/>
      </w:r>
      <w:r>
        <w:rPr>
          <w:rFonts w:hint="eastAsia"/>
        </w:rPr>
        <w:t>　　　　二、汽车分电器渠道策略分析</w:t>
      </w:r>
      <w:r>
        <w:rPr>
          <w:rFonts w:hint="eastAsia"/>
        </w:rPr>
        <w:br/>
      </w:r>
      <w:r>
        <w:rPr>
          <w:rFonts w:hint="eastAsia"/>
        </w:rPr>
        <w:t>　　第二节 汽车分电器销售策略分析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提高汽车分电器企业竞争力的策略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一、提高中国汽车分电器企业核心竞争力的对策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二、汽车分电器企业提升竞争力的主要方向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三、影响汽车分电器企业核心竞争力的因素及提升途径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四、提高汽车分电器企业竞争力的策略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对我国汽车分电器品牌的战略思考</w:t>
      </w:r>
      <w:r>
        <w:rPr>
          <w:rFonts w:hint="eastAsia"/>
        </w:rPr>
        <w:br/>
      </w:r>
      <w:r>
        <w:rPr>
          <w:rFonts w:hint="eastAsia"/>
        </w:rPr>
        <w:t>　　　　一、汽车分电器实施品牌战略的意义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二、汽车分电器企业品牌的现状分析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三、我国汽车分电器企业的品牌战略</w:t>
      </w:r>
      <w:r>
        <w:rPr>
          <w:rFonts w:hint="eastAsia"/>
        </w:rPr>
        <w:br/>
      </w:r>
      <w:r>
        <w:rPr>
          <w:rFonts w:hint="eastAsia"/>
        </w:rPr>
        <w:t>　　　　四、汽车分电器品牌战略管理的策略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2024-2030年汽车分电器行业发展趋势及投资风险分析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2024-2030年汽车分电器行业发展趋势预测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一、中国汽车分电器行业发展方向分析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二、2024-2030年中国汽车分电器行业市场规模预测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三、2024-2030年中国汽车分电器行业供给情况预测分析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四、2024-2030年中国汽车分电器行业需求情况预测分析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当前汽车分电器行业存在的问题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2024-2030年中国汽车分电器行业投资风险分析</w:t>
      </w:r>
      <w:r>
        <w:rPr>
          <w:rFonts w:hint="eastAsia"/>
        </w:rPr>
        <w:br/>
      </w:r>
      <w:r>
        <w:rPr>
          <w:rFonts w:hint="eastAsia"/>
        </w:rPr>
        <w:t>　　　　一、汽车分电器市场竞争风险</w:t>
      </w:r>
      <w:r>
        <w:rPr>
          <w:rFonts w:hint="eastAsia"/>
        </w:rPr>
        <w:br/>
      </w:r>
      <w:r>
        <w:rPr>
          <w:rFonts w:hint="eastAsia"/>
        </w:rPr>
        <w:t>　　　　二、汽车分电器行业原材料压力风险分析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三、汽车分电器技术风险分析</w:t>
      </w:r>
      <w:r>
        <w:rPr>
          <w:rFonts w:hint="eastAsia"/>
        </w:rPr>
        <w:br/>
      </w:r>
      <w:r>
        <w:rPr>
          <w:rFonts w:hint="eastAsia"/>
        </w:rPr>
        <w:t>　　　　四、汽车分电器行业政策和体制风险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五、汽车分电器行业外资进入现状及对未来市场的威胁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2024-2030年汽车分电器行业盈利模式与投资策略探讨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国外汽车分电器行业投资现状及经营模式分析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一、境外汽车分电器行业成长情况调查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我国汽车分电器行业商业模式探讨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我国汽车分电器行业投资国际化发展战略分析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我国汽车分电器行业投资策略分析</w:t>
      </w:r>
      <w:r>
        <w:rPr>
          <w:rFonts w:hint="eastAsia"/>
        </w:rPr>
        <w:br/>
      </w:r>
      <w:r>
        <w:rPr>
          <w:rFonts w:hint="eastAsia"/>
        </w:rPr>
        <w:t>　　第五节 汽车分电器行业最优投资路径设计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汽车分电器投资机会分析与项目投资建议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汽车分电器投资机会分析</w:t>
      </w:r>
      <w:r>
        <w:rPr>
          <w:rFonts w:hint="eastAsia"/>
        </w:rPr>
        <w:br/>
      </w:r>
      <w:r>
        <w:rPr>
          <w:rFonts w:hint="eastAsia"/>
        </w:rPr>
        <w:t>　　第二节 汽车分电器投资趋势分析</w:t>
      </w:r>
      <w:r>
        <w:rPr>
          <w:rFonts w:hint="eastAsia"/>
        </w:rPr>
        <w:br/>
      </w:r>
      <w:r>
        <w:rPr>
          <w:rFonts w:hint="eastAsia"/>
        </w:rPr>
        <w:t>　　第三节 (中.智.林)项目投资建议</w:t>
      </w:r>
      <w:r>
        <w:rPr>
          <w:rFonts w:hint="eastAsia"/>
        </w:rPr>
        <w:br/>
      </w:r>
      <w:r>
        <w:rPr>
          <w:rFonts w:hint="eastAsia"/>
        </w:rPr>
        <w:t>　　　　一、汽车分电器行业投资环境考察</w:t>
      </w:r>
      <w:r>
        <w:rPr>
          <w:rFonts w:hint="eastAsia"/>
        </w:rPr>
        <w:br/>
      </w:r>
      <w:r>
        <w:rPr>
          <w:rFonts w:hint="eastAsia"/>
        </w:rPr>
        <w:t>　　　　二、汽车分电器投资风险及控制策略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三、汽车分电器产品投资方向建议</w:t>
      </w:r>
      <w:r>
        <w:rPr>
          <w:rFonts w:hint="eastAsia"/>
        </w:rPr>
        <w:br/>
      </w:r>
      <w:r>
        <w:rPr>
          <w:rFonts w:hint="eastAsia"/>
        </w:rPr>
        <w:t>　　　　四、汽车分电器项目投资建议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汽车分电器行业类别</w:t>
      </w:r>
      <w:r>
        <w:rPr>
          <w:rFonts w:hint="eastAsia"/>
        </w:rPr>
        <w:br/>
      </w:r>
      <w:r>
        <w:rPr>
          <w:rFonts w:hint="eastAsia"/>
        </w:rPr>
        <w:t>　　图表 汽车分电器行业产业链调研</w:t>
      </w:r>
      <w:r>
        <w:rPr>
          <w:rFonts w:hint="eastAsia"/>
        </w:rPr>
        <w:br/>
      </w:r>
      <w:r>
        <w:rPr>
          <w:rFonts w:hint="eastAsia"/>
        </w:rPr>
        <w:t>　　图表 汽车分电器行业现状</w:t>
      </w:r>
      <w:r>
        <w:rPr>
          <w:rFonts w:hint="eastAsia"/>
        </w:rPr>
        <w:br/>
      </w:r>
      <w:r>
        <w:rPr>
          <w:rFonts w:hint="eastAsia"/>
        </w:rPr>
        <w:t>　　图表 汽车分电器行业标准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2019-2024年中国汽车分电器行业市场规模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2024年中国汽车分电器行业产能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2019-2024年中国汽车分电器行业产量统计</w:t>
      </w:r>
      <w:r>
        <w:rPr>
          <w:rFonts w:hint="eastAsia"/>
        </w:rPr>
        <w:br/>
      </w:r>
      <w:r>
        <w:rPr>
          <w:rFonts w:hint="eastAsia"/>
        </w:rPr>
        <w:t>　　图表 汽车分电器行业动态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2019-2024年中国汽车分电器市场需求量</w:t>
      </w:r>
      <w:r>
        <w:rPr>
          <w:rFonts w:hint="eastAsia"/>
        </w:rPr>
        <w:br/>
      </w:r>
      <w:r>
        <w:rPr>
          <w:rFonts w:hint="eastAsia"/>
        </w:rPr>
        <w:t>　　图表 2024年中国汽车分电器行业需求区域调研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2019-2024年中国汽车分电器行情</w:t>
      </w:r>
      <w:r>
        <w:rPr>
          <w:rFonts w:hint="eastAsia"/>
        </w:rPr>
        <w:br/>
      </w:r>
      <w:r>
        <w:rPr>
          <w:rFonts w:hint="eastAsia"/>
        </w:rPr>
        <w:t>　　图表 2019-2024年中国汽车分电器价格走势图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2019-2024年中国汽车分电器行业销售收入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2019-2024年中国汽车分电器行业盈利情况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2019-2024年中国汽车分电器行业利润总额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2019-2024年中国汽车分电器进口统计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2019-2024年中国汽车分电器行业企业数量统计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**地区汽车分电器市场规模</w:t>
      </w:r>
      <w:r>
        <w:rPr>
          <w:rFonts w:hint="eastAsia"/>
        </w:rPr>
        <w:br/>
      </w:r>
      <w:r>
        <w:rPr>
          <w:rFonts w:hint="eastAsia"/>
        </w:rPr>
        <w:t>　　图表 **地区汽车分电器行业市场需求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**地区汽车分电器市场调研</w:t>
      </w:r>
      <w:r>
        <w:rPr>
          <w:rFonts w:hint="eastAsia"/>
        </w:rPr>
        <w:br/>
      </w:r>
      <w:r>
        <w:rPr>
          <w:rFonts w:hint="eastAsia"/>
        </w:rPr>
        <w:t>　　图表 **地区汽车分电器行业市场需求分析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**地区汽车分电器市场规模</w:t>
      </w:r>
      <w:r>
        <w:rPr>
          <w:rFonts w:hint="eastAsia"/>
        </w:rPr>
        <w:br/>
      </w:r>
      <w:r>
        <w:rPr>
          <w:rFonts w:hint="eastAsia"/>
        </w:rPr>
        <w:t>　　图表 **地区汽车分电器行业市场需求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**地区汽车分电器市场调研</w:t>
      </w:r>
      <w:r>
        <w:rPr>
          <w:rFonts w:hint="eastAsia"/>
        </w:rPr>
        <w:br/>
      </w:r>
      <w:r>
        <w:rPr>
          <w:rFonts w:hint="eastAsia"/>
        </w:rPr>
        <w:t>　　图表 **地区汽车分电器行业市场需求分析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汽车分电器行业竞争对手分析</w:t>
      </w:r>
      <w:r>
        <w:rPr>
          <w:rFonts w:hint="eastAsia"/>
        </w:rPr>
        <w:br/>
      </w:r>
      <w:r>
        <w:rPr>
          <w:rFonts w:hint="eastAsia"/>
        </w:rPr>
        <w:t>　　图表 汽车分电器重点企业（一）基本信息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汽车分电器重点企业（一）经营情况分析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汽车分电器重点企业（一）主要经济指标情况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汽车分电器重点企业（一）盈利能力情况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汽车分电器重点企业（一）偿债能力情况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汽车分电器重点企业（一）运营能力情况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汽车分电器重点企业（一）成长能力情况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汽车分电器重点企业（二）基本信息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汽车分电器重点企业（二）经营情况分析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汽车分电器重点企业（二）主要经济指标情况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汽车分电器重点企业（二）盈利能力情况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汽车分电器重点企业（二）偿债能力情况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汽车分电器重点企业（二）运营能力情况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汽车分电器重点企业（二）成长能力情况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汽车分电器重点企业（三）基本信息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汽车分电器重点企业（三）经营情况分析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汽车分电器重点企业（三）主要经济指标情况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汽车分电器重点企业（三）盈利能力情况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汽车分电器重点企业（三）偿债能力情况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汽车分电器重点企业（三）运营能力情况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汽车分电器重点企业（三）成长能力情况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2024-2030年中国汽车分电器行业产能预测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2024-2030年中国汽车分电器市场需求预测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2024-2030年中国汽车分电器行业市场规模预测</w:t>
      </w:r>
      <w:r>
        <w:rPr>
          <w:rFonts w:hint="eastAsia"/>
        </w:rPr>
        <w:br/>
      </w:r>
      <w:r>
        <w:rPr>
          <w:rFonts w:hint="eastAsia"/>
        </w:rPr>
        <w:t>　　图表 汽车分电器行业准入条件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2024-2030年中国汽车分电器行业信息化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2024-2030年中国汽车分电器行业风险分析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2024-2030年中国汽车分电器行业发展趋势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2024-2030年中国汽车分电器市场前景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9ebd59b4e84b84" w:history="1">
        <w:r>
          <w:rPr>
            <w:rStyle w:val="Hyperlink"/>
          </w:rPr>
          <w:t>2024-2030年中国汽车分电器行业研究分析及发展趋势预测报告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9ebd59b4e84b84" w:history="1">
        <w:r>
          <w:rPr>
            <w:rStyle w:val="Hyperlink"/>
          </w:rPr>
          <w:t>https://www.20087.com/3/75/QiCheFenDianQiHangYeYanJiuBaoGao.html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a98abed1a14844" w:history="1">
      <w:r>
        <w:rPr>
          <w:rStyle w:val="Hyperlink"/>
        </w:rPr>
        <w:t>2024-2030年中国汽车分电器行业研究分析及发展趋势预测报告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QiCheFenDianQiHangYeYanJiuBaoGao.html" TargetMode="External" Id="R039ebd59b4e84b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QiCheFenDianQiHangYeYanJiuBaoGao.html" TargetMode="External" Id="R81a98abed1a148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2024-02-14T03:36:00Z</dcterms:created>
  <dcterms:modified xsi:type="dcterms:W3CDTF">2024-02-14T04:36:00Z</dcterms:modified>
  <dc:subject>2024-2030年中国汽车分电器行业研究分析及发展趋势预测报告</dc:subject>
  <dc:title>2024-2030年中国汽车分电器行业研究分析及发展趋势预测报告</dc:title>
  <cp:keywords>2024-2030年中国汽车分电器行业研究分析及发展趋势预测报告</cp:keywords>
  <dc:description>2024-2030年中国汽车分电器行业研究分析及发展趋势预测报告</dc:description>
</cp:coreProperties>
</file>