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25b15a744036" w:history="1">
              <w:r>
                <w:rPr>
                  <w:rStyle w:val="Hyperlink"/>
                </w:rPr>
                <w:t>中国航空货运行业发展调研与市场前景预测报告（2025-2031年）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25b15a744036" w:history="1">
              <w:r>
                <w:rPr>
                  <w:rStyle w:val="Hyperlink"/>
                </w:rPr>
                <w:t>中国航空货运行业发展调研与市场前景预测报告（2025-2031年）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725b15a744036" w:history="1">
                <w:r>
                  <w:rPr>
                    <w:rStyle w:val="Hyperlink"/>
                  </w:rPr>
                  <w:t>https://www.20087.com/3/25/HangKongHuoYunShiChangQianJingFe.html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行业在全球供应链中扮演着至关重要的角色，尤其是对于高价值、时间敏感和易腐货物的运输。近年来，随着电子商务的迅猛发展和全球贸易的增加，航空货运需求持续增长。同时，智能物流和无人机配送技术的兴起，正在改变航空货运的运作模式，提高效率和降低成本。</w:t>
      </w:r>
      <w:r>
        <w:rPr>
          <w:rFonts w:hint="eastAsia"/>
        </w:rPr>
        <w:br/>
      </w:r>
      <w:r>
        <w:rPr>
          <w:rFonts w:hint="eastAsia"/>
        </w:rPr>
        <w:t>　　未来，航空货运将更加注重数字化和环保。物联网和大数据分析将用于优化航线规划和货物追踪，提升客户体验。同时，碳中和目标的提出，促使航空货运业探索更清洁的航空燃料和减排技术，以减少碳足迹。此外，随着航空货运市场的竞争加剧，定制化服务和增值服务，如优先处理和温度控制，将成为吸引高端客户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725b15a744036" w:history="1">
        <w:r>
          <w:rPr>
            <w:rStyle w:val="Hyperlink"/>
          </w:rPr>
          <w:t>中国航空货运行业发展调研与市场前景预测报告（2025-2031年）</w:t>
        </w:r>
      </w:hyperlink>
      <w:r>
        <w:rPr>
          <w:rFonts w:hint="eastAsia"/>
        </w:rPr>
        <w:t>》基于多年市场监测与行业研究，全面分析了航空货运行业的现状、市场需求及市场规模，详细解读了航空货运产业链结构、价格趋势及细分市场特点。报告科学预测了行业前景与发展方向，重点剖析了品牌竞争格局、市场集中度及主要企业的经营表现，并通过SWOT分析揭示了航空货运行业机遇与风险。为投资者和决策者提供专业、客观的战略建议，是把握航空货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中国航空货运行业发展环境分析</w:t>
      </w:r>
      <w:r>
        <w:rPr>
          <w:rFonts w:hint="eastAsia"/>
        </w:rPr>
        <w:br/>
      </w:r>
      <w:r>
        <w:rPr>
          <w:rFonts w:hint="eastAsia"/>
        </w:rPr>
        <w:t>　　第一节 航空货运行业及属性分析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中国航空货运行业发展分析</w:t>
      </w:r>
      <w:r>
        <w:rPr>
          <w:rFonts w:hint="eastAsia"/>
        </w:rPr>
        <w:br/>
      </w:r>
      <w:r>
        <w:rPr>
          <w:rFonts w:hint="eastAsia"/>
        </w:rPr>
        <w:t>　　第一节 中国航空货运行业的发展概况</w:t>
      </w:r>
      <w:r>
        <w:rPr>
          <w:rFonts w:hint="eastAsia"/>
        </w:rPr>
        <w:br/>
      </w:r>
      <w:r>
        <w:rPr>
          <w:rFonts w:hint="eastAsia"/>
        </w:rPr>
        <w:t>　　　　一、航空货运行业对国民经济和社会发展的贡献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二、2025年中国航空货运行业政策环境综述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2019-2024年中国航空货运行业的发展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一、2019-2024年中国航空货运行业的运行分析</w:t>
      </w:r>
      <w:r>
        <w:rPr>
          <w:rFonts w:hint="eastAsia"/>
        </w:rPr>
        <w:br/>
      </w:r>
      <w:r>
        <w:rPr>
          <w:rFonts w:hint="eastAsia"/>
        </w:rPr>
        <w:t>　　　　二、2025年航空货运行业经济运行分析</w:t>
      </w:r>
      <w:r>
        <w:rPr>
          <w:rFonts w:hint="eastAsia"/>
        </w:rPr>
        <w:br/>
      </w:r>
      <w:r>
        <w:rPr>
          <w:rFonts w:hint="eastAsia"/>
        </w:rPr>
        <w:t>　　第三节 中国航空货运行业发展存在的问题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一、我国航空货运供需值得关注的问题</w:t>
      </w:r>
      <w:r>
        <w:rPr>
          <w:rFonts w:hint="eastAsia"/>
        </w:rPr>
        <w:br/>
      </w:r>
      <w:r>
        <w:rPr>
          <w:rFonts w:hint="eastAsia"/>
        </w:rPr>
        <w:t>　　　　二、航空货运行业发展亟需解决的问题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中国航空货运行业的发展对策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中国航空货运行业经济运行分析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2019-2024年中国航空货运行业市场规模</w:t>
      </w:r>
      <w:r>
        <w:rPr>
          <w:rFonts w:hint="eastAsia"/>
        </w:rPr>
        <w:br/>
      </w:r>
      <w:r>
        <w:rPr>
          <w:rFonts w:hint="eastAsia"/>
        </w:rPr>
        <w:t>　　第二节 2019-2024年中国航空货运行业区域结构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2019-2024年中国航空货运行业规模结构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中国航空货运区域行业市场调研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中国航空货运行业盈利现状</w:t>
      </w:r>
      <w:r>
        <w:rPr>
          <w:rFonts w:hint="eastAsia"/>
        </w:rPr>
        <w:br/>
      </w:r>
      <w:r>
        <w:rPr>
          <w:rFonts w:hint="eastAsia"/>
        </w:rPr>
        <w:t>　　第一节 2019-2024年中国航空货运行业整体运行指标</w:t>
      </w:r>
      <w:r>
        <w:rPr>
          <w:rFonts w:hint="eastAsia"/>
        </w:rPr>
        <w:br/>
      </w:r>
      <w:r>
        <w:rPr>
          <w:rFonts w:hint="eastAsia"/>
        </w:rPr>
        <w:t>　　第二节 2019-2024年中国航空货运行业成本分析</w:t>
      </w:r>
      <w:r>
        <w:rPr>
          <w:rFonts w:hint="eastAsia"/>
        </w:rPr>
        <w:br/>
      </w:r>
      <w:r>
        <w:rPr>
          <w:rFonts w:hint="eastAsia"/>
        </w:rPr>
        <w:t>　　第三节 2019-2024年中国航空货运行业产销运存分析</w:t>
      </w:r>
      <w:r>
        <w:rPr>
          <w:rFonts w:hint="eastAsia"/>
        </w:rPr>
        <w:br/>
      </w:r>
      <w:r>
        <w:rPr>
          <w:rFonts w:hint="eastAsia"/>
        </w:rPr>
        <w:t>　　第四节 2019-2024年中国航空货运行业整体盈利指标</w:t>
      </w:r>
      <w:r>
        <w:rPr>
          <w:rFonts w:hint="eastAsia"/>
        </w:rPr>
        <w:br/>
      </w:r>
      <w:r>
        <w:rPr>
          <w:rFonts w:hint="eastAsia"/>
        </w:rPr>
        <w:t>　　第五节 2019-2024年中国航空货运行业盈利结构分析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中国航空货运行业重点企业分析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顺丰速运（集团）有限公司竞争力分析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东海航空有限公司竞争力分析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第五节 中外运空运发展股份有限公司竞争力分析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中国航空货运行业投资状况分析</w:t>
      </w:r>
      <w:r>
        <w:rPr>
          <w:rFonts w:hint="eastAsia"/>
        </w:rPr>
        <w:br/>
      </w:r>
      <w:r>
        <w:rPr>
          <w:rFonts w:hint="eastAsia"/>
        </w:rPr>
        <w:t>　　第一节 航空货运行业投资优劣势分析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航空货运行业投资概述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一、2019-2024年投资规模</w:t>
      </w:r>
      <w:r>
        <w:rPr>
          <w:rFonts w:hint="eastAsia"/>
        </w:rPr>
        <w:br/>
      </w:r>
      <w:r>
        <w:rPr>
          <w:rFonts w:hint="eastAsia"/>
        </w:rPr>
        <w:t>　　　　二、2019-2024年投资结构</w:t>
      </w:r>
      <w:r>
        <w:rPr>
          <w:rFonts w:hint="eastAsia"/>
        </w:rPr>
        <w:br/>
      </w:r>
      <w:r>
        <w:rPr>
          <w:rFonts w:hint="eastAsia"/>
        </w:rPr>
        <w:t>　　第三节 航空货运行业投资机会分析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一、航空货运行业投资项目分析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航空货运行业前景调研分析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中国航空货运行业发展趋势与规划建议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中国航空货运市场趋势预测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一、2025-2031年我国航空货运市场趋势总结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二、2025-2031年我国航空货运发展趋势分析</w:t>
      </w:r>
      <w:r>
        <w:rPr>
          <w:rFonts w:hint="eastAsia"/>
        </w:rPr>
        <w:br/>
      </w:r>
      <w:r>
        <w:rPr>
          <w:rFonts w:hint="eastAsia"/>
        </w:rPr>
        <w:t>　　第二节 中国航空货运市场供给趋势预测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一、2025-2031年航空货运产品技术趋势分析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二、2025-2031年航空货运产品进口趋势分析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三、2025-2031年航空货运产量预测</w:t>
      </w:r>
      <w:r>
        <w:rPr>
          <w:rFonts w:hint="eastAsia"/>
        </w:rPr>
        <w:br/>
      </w:r>
      <w:r>
        <w:rPr>
          <w:rFonts w:hint="eastAsia"/>
        </w:rPr>
        <w:t>　　　　四、2025-2031年航空货运行业市场供给量预测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中国航空货运市场需求趋势预测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一、2025-2031年航空货运市场需求热点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二、2025-2031年航空货运市场出口预测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三、2025-2031年航空货运国内消费预测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四、2025-2031年航空货运国内价格预测</w:t>
      </w:r>
      <w:r>
        <w:rPr>
          <w:rFonts w:hint="eastAsia"/>
        </w:rPr>
        <w:br/>
      </w:r>
      <w:r>
        <w:rPr>
          <w:rFonts w:hint="eastAsia"/>
        </w:rPr>
        <w:t>　　第四节 中国航空货运行业发展规划建议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中国航空货运行业企业投资策略建议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提高航空货运行业企业竞争力的建议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一、提高中国航空货运企业核心竞争力的对策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三、航空货运企业核心竞争力的因素及提升途径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四、提高航空货运的策略</w:t>
      </w:r>
      <w:r>
        <w:rPr>
          <w:rFonts w:hint="eastAsia"/>
        </w:rPr>
        <w:br/>
      </w:r>
      <w:r>
        <w:rPr>
          <w:rFonts w:hint="eastAsia"/>
        </w:rPr>
        <w:t>　　第四节 对我国航空货运品牌的战略思考</w:t>
      </w:r>
      <w:r>
        <w:rPr>
          <w:rFonts w:hint="eastAsia"/>
        </w:rPr>
        <w:br/>
      </w:r>
      <w:r>
        <w:rPr>
          <w:rFonts w:hint="eastAsia"/>
        </w:rPr>
        <w:t>　　　　一、航空货运行业实施品牌战略的意义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二、航空货运行业企业品牌的现状分析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三、航空货运行业企业的品牌战略</w:t>
      </w:r>
      <w:r>
        <w:rPr>
          <w:rFonts w:hint="eastAsia"/>
        </w:rPr>
        <w:br/>
      </w:r>
      <w:r>
        <w:rPr>
          <w:rFonts w:hint="eastAsia"/>
        </w:rPr>
        <w:t>　　　　四、航空货运行业品牌战略管理的策略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中.智.林：行业发展方式建议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25b15a744036" w:history="1">
        <w:r>
          <w:rPr>
            <w:rStyle w:val="Hyperlink"/>
          </w:rPr>
          <w:t>中国航空货运行业发展调研与市场前景预测报告（2025-2031年）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725b15a744036" w:history="1">
        <w:r>
          <w:rPr>
            <w:rStyle w:val="Hyperlink"/>
          </w:rPr>
          <w:t>https://www.20087.com/3/25/HangKongHuoYunShiChangQianJingFe.html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热点：货运飞机、航空货运价格怎么收费、航空空运、航空货运查询、航空货物运输、航空货运订单查询官网、航空货运有限公司、航空货运的特点、空运货物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a04d130224685" w:history="1">
      <w:r>
        <w:rPr>
          <w:rStyle w:val="Hyperlink"/>
        </w:rPr>
        <w:t>中国航空货运行业发展调研与市场前景预测报告（2025-2031年）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angKongHuoYunShiChangQianJingFe.html" TargetMode="External" Id="R240725b15a7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angKongHuoYunShiChangQianJingFe.html" TargetMode="External" Id="R87ea04d13022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2024-12-09T03:33:00Z</dcterms:created>
  <dcterms:modified xsi:type="dcterms:W3CDTF">2024-12-09T04:33:00Z</dcterms:modified>
  <dc:subject>中国航空货运行业发展调研与市场前景预测报告（2025-2031年）</dc:subject>
  <dc:title>中国航空货运行业发展调研与市场前景预测报告（2025-2031年）</dc:title>
  <cp:keywords>中国航空货运行业发展调研与市场前景预测报告（2025-2031年）</cp:keywords>
  <dc:description>中国航空货运行业发展调研与市场前景预测报告（2025-2031年）</dc:description>
</cp:coreProperties>
</file>