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53cc21da145c7" w:history="1">
              <w:r>
                <w:rPr>
                  <w:rStyle w:val="Hyperlink"/>
                </w:rPr>
                <w:t>2026-2032年中国生物基汽车内饰行业现状分析与发展前景报告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53cc21da145c7" w:history="1">
              <w:r>
                <w:rPr>
                  <w:rStyle w:val="Hyperlink"/>
                </w:rPr>
                <w:t>2026-2032年中国生物基汽车内饰行业现状分析与发展前景报告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53cc21da145c7" w:history="1">
                <w:r>
                  <w:rPr>
                    <w:rStyle w:val="Hyperlink"/>
                  </w:rPr>
                  <w:t>https://www.20087.com/3/75/ShengWuJiQiCheNeiShiQianJing.html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汽车内饰是采用植物纤维（如亚麻、大麻）、生物塑料（如PLA、PHA）、天然橡胶或回收生物材料制成的仪表台、门板、座椅面料等部件，旨在降低对石油基材料的依赖并减少全生命周期碳足迹。生物基汽车内饰在高端电动车与环保车型中率先应用，强调低VOC排放、可再生原料比例（&gt;30%）及触感舒适性，在ESG战略与消费者绿色偏好驱动下加速渗透。主流车企通过LCA（生命周期评估）验证环境效益。然而，生物材料耐候性（如抗UV、湿热老化）仍弱于传统合成材料；同时，供应链稳定性受农作物收成与价格波动影响。</w:t>
      </w:r>
      <w:r>
        <w:rPr>
          <w:rFonts w:hint="eastAsia"/>
        </w:rPr>
        <w:br/>
      </w:r>
      <w:r>
        <w:rPr>
          <w:rFonts w:hint="eastAsia"/>
        </w:rPr>
        <w:t>　　未来，生物基汽车内饰将向高性能复合、闭环回收与数字溯源方向突破。纳米纤维素增强技术提升力学与耐久性能；化学解聚工艺实现生物塑料高效再生。在透明供应链要求下，区块链记录原料种植、加工与碳足迹数据。此外，菌丝体或藻类基新材料探索替代皮革与泡沫。长远看，生物基汽车内饰将从环保点缀升级为可持续移动空间的核心构成，推动汽车产业向循环经济、低碳制造与情感化设计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53cc21da145c7" w:history="1">
        <w:r>
          <w:rPr>
            <w:rStyle w:val="Hyperlink"/>
          </w:rPr>
          <w:t>2026-2032年中国生物基汽车内饰行业现状分析与发展前景报告</w:t>
        </w:r>
      </w:hyperlink>
      <w:r>
        <w:rPr>
          <w:rFonts w:hint="eastAsia"/>
        </w:rPr>
        <w:t>》全面梳理了生物基汽车内饰行业的市场规模、技术现状及产业链结构，结合数据分析了生物基汽车内饰市场需求、价格动态与竞争格局，科学预测了生物基汽车内饰发展趋势与市场前景，解读了行业内重点企业的战略布局与品牌影响力，同时对市场竞争与集中度进行了评估。此外，报告还细分了市场领域，揭示了生物基汽车内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生物基汽车内饰市场概述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按照不同产品类型，生物基汽车内饰主要可以分为如下几个类别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中国不同产品类型生物基汽车内饰增长趋势2021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座位</w:t>
      </w:r>
      <w:r>
        <w:rPr>
          <w:rFonts w:hint="eastAsia"/>
        </w:rPr>
        <w:br/>
      </w:r>
      <w:r>
        <w:rPr>
          <w:rFonts w:hint="eastAsia"/>
        </w:rPr>
        <w:t>　　　　1.2.3 安全气囊</w:t>
      </w:r>
      <w:r>
        <w:rPr>
          <w:rFonts w:hint="eastAsia"/>
        </w:rPr>
        <w:br/>
      </w:r>
      <w:r>
        <w:rPr>
          <w:rFonts w:hint="eastAsia"/>
        </w:rPr>
        <w:t>　　　　1.2.4 地毯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从不同应用，生物基汽车内饰主要包括如下几个方面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中国不同应用生物基汽车内饰增长趋势2021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中国生物基汽车内饰发展现状及未来趋势（2021-2032）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中国市场生物基汽车内饰收入及增长率（2021-2032）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中国市场生物基汽车内饰销量及增长率（2021-2032）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中国市场主要生物基汽车内饰厂商分析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中国市场主要厂商生物基汽车内饰销量及市场占有率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中国市场主要厂商生物基汽车内饰销量（2021-2026）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中国市场主要厂商生物基汽车内饰销量市场份额（2021-2026）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中国市场主要厂商生物基汽车内饰收入及市场占有率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中国市场主要厂商生物基汽车内饰收入（2021-2026）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中国市场主要厂商生物基汽车内饰收入市场份额（2021-2026）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2025年中国市场主要厂商生物基汽车内饰收入排名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中国市场主要厂商生物基汽车内饰价格（2021-2026）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中国市场主要厂商生物基汽车内饰总部及产地分布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中国市场主要厂商成立时间及生物基汽车内饰商业化日期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中国市场主要厂商生物基汽车内饰产品类型及应用</w:t>
      </w:r>
      <w:r>
        <w:rPr>
          <w:rFonts w:hint="eastAsia"/>
        </w:rPr>
        <w:br/>
      </w:r>
      <w:r>
        <w:rPr>
          <w:rFonts w:hint="eastAsia"/>
        </w:rPr>
        <w:t>　　2.7 生物基汽车内饰行业集中度、竞争程度分析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生物基汽车内饰行业集中度分析：2025年中国Top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中国市场生物基汽车内饰第一梯队、第二梯队和第三梯队厂商（品牌）及2025年市场份额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重点企业（10）在中国市场生物基汽车内饰销量、收入、价格及毛利率（2021-2026）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不同产品类型生物基汽车内饰分析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中国市场不同产品类型生物基汽车内饰销量（2021-2032）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中国市场不同产品类型生物基汽车内饰销量及市场份额（2021-2026）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中国市场不同产品类型生物基汽车内饰销量预测（2027-2032）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中国市场不同产品类型生物基汽车内饰规模（2021-2032）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中国市场不同产品类型生物基汽车内饰规模及市场份额（2021-2026）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中国市场不同产品类型生物基汽车内饰规模预测（2027-2032）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中国市场不同产品类型生物基汽车内饰价格走势（2021-2032）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不同应用生物基汽车内饰分析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中国市场不同应用生物基汽车内饰销量（2021-2032）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中国市场不同应用生物基汽车内饰销量及市场份额（2021-2026）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中国市场不同应用生物基汽车内饰销量预测（2027-2032）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中国市场不同应用生物基汽车内饰规模（2021-2032）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中国市场不同应用生物基汽车内饰规模及市场份额（2021-2026）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中国市场不同应用生物基汽车内饰规模预测（2027-2032）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中国市场不同应用生物基汽车内饰价格走势（2021-2032）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生物基汽车内饰行业发展分析---发展趋势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生物基汽车内饰行业发展分析---厂商壁垒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生物基汽车内饰行业发展分析---驱动因素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生物基汽车内饰行业发展分析---制约因素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生物基汽车内饰中国企业SWOT分析</w:t>
      </w:r>
      <w:r>
        <w:rPr>
          <w:rFonts w:hint="eastAsia"/>
        </w:rPr>
        <w:br/>
      </w:r>
      <w:r>
        <w:rPr>
          <w:rFonts w:hint="eastAsia"/>
        </w:rPr>
        <w:t>　　6.6 生物基汽车内饰行业发展分析---行业政策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生物基汽车内饰行业产业链简介</w:t>
      </w:r>
      <w:r>
        <w:rPr>
          <w:rFonts w:hint="eastAsia"/>
        </w:rPr>
        <w:br/>
      </w:r>
      <w:r>
        <w:rPr>
          <w:rFonts w:hint="eastAsia"/>
        </w:rPr>
        <w:t>　　7.2 生物基汽车内饰产业链分析-上游</w:t>
      </w:r>
      <w:r>
        <w:rPr>
          <w:rFonts w:hint="eastAsia"/>
        </w:rPr>
        <w:br/>
      </w:r>
      <w:r>
        <w:rPr>
          <w:rFonts w:hint="eastAsia"/>
        </w:rPr>
        <w:t>　　7.3 生物基汽车内饰产业链分析-中游</w:t>
      </w:r>
      <w:r>
        <w:rPr>
          <w:rFonts w:hint="eastAsia"/>
        </w:rPr>
        <w:br/>
      </w:r>
      <w:r>
        <w:rPr>
          <w:rFonts w:hint="eastAsia"/>
        </w:rPr>
        <w:t>　　7.4 生物基汽车内饰产业链分析-下游</w:t>
      </w:r>
      <w:r>
        <w:rPr>
          <w:rFonts w:hint="eastAsia"/>
        </w:rPr>
        <w:br/>
      </w:r>
      <w:r>
        <w:rPr>
          <w:rFonts w:hint="eastAsia"/>
        </w:rPr>
        <w:t>　　7.5 生物基汽车内饰行业采购模式</w:t>
      </w:r>
      <w:r>
        <w:rPr>
          <w:rFonts w:hint="eastAsia"/>
        </w:rPr>
        <w:br/>
      </w:r>
      <w:r>
        <w:rPr>
          <w:rFonts w:hint="eastAsia"/>
        </w:rPr>
        <w:t>　　7.6 生物基汽车内饰行业生产模式</w:t>
      </w:r>
      <w:r>
        <w:rPr>
          <w:rFonts w:hint="eastAsia"/>
        </w:rPr>
        <w:br/>
      </w:r>
      <w:r>
        <w:rPr>
          <w:rFonts w:hint="eastAsia"/>
        </w:rPr>
        <w:t>　　7.7 生物基汽车内饰行业销售模式及销售渠道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中国本土生物基汽车内饰产能、产量分析</w:t>
      </w:r>
      <w:r>
        <w:rPr>
          <w:rFonts w:hint="eastAsia"/>
        </w:rPr>
        <w:br/>
      </w:r>
      <w:r>
        <w:rPr>
          <w:rFonts w:hint="eastAsia"/>
        </w:rPr>
        <w:t>　　8.1 中国生物基汽车内饰供需现状及预测（2021-2032）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中国生物基汽车内饰产能、产量、产能利用率及发展趋势（2021-2032）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中国生物基汽车内饰产量、市场需求量及发展趋势（2021-2032）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中国生物基汽车内饰进出口分析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中国市场生物基汽车内饰主要进口来源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中国市场生物基汽车内饰主要出口目的地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不同产品类型生物基汽车内饰市场规模2021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不同应用生物基汽车内饰市场规模2021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中国市场主要厂商生物基汽车内饰销量（2021-2026）&amp;（千件）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中国市场主要厂商生物基汽车内饰销量市场份额（2021-2026）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中国市场主要厂商生物基汽车内饰收入（2021-2026）&amp;（万元）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中国市场主要厂商生物基汽车内饰收入份额（2021-2026）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2025年中国主要生产商生物基汽车内饰收入排名（万元）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中国市场主要厂商生物基汽车内饰价格（2021-2026）&amp;（元/件）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中国市场主要厂商生物基汽车内饰总部及产地分布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中国市场主要厂商成立时间及生物基汽车内饰商业化日期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中国市场主要厂商生物基汽车内饰产品类型及应用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2025年中国市场生物基汽车内饰主要厂商市场地位（第一梯队、第二梯队和第三梯队）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生物基汽车内饰市场投资、并购等现状分析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生物基汽车内饰生产基地、总部、竞争对手及市场地位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生物基汽车内饰产品规格、参数及市场应用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生物基汽车内饰销量（千件）、收入（万元）、价格（元/件）及毛利率（2021-2026）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中国市场不同产品类型生物基汽车内饰销量（2021-2026）&amp;（千件）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中国市场不同产品类型生物基汽车内饰销量市场份额（2021-2026）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中国市场不同产品类型生物基汽车内饰销量预测（2027-2032）&amp;（千件）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中国市场不同产品类型生物基汽车内饰销量市场份额预测（2027-2032）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中国市场不同产品类型生物基汽车内饰规模（2021-2026）&amp;（万元）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中国市场不同产品类型生物基汽车内饰规模市场份额（2021-2026）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中国市场不同产品类型生物基汽车内饰规模预测（2027-2032）&amp;（万元）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中国市场不同产品类型生物基汽车内饰规模市场份额预测（2027-2032）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中国市场不同应用生物基汽车内饰销量（2021-2026）&amp;（千件）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中国市场不同应用生物基汽车内饰销量市场份额（2021-2026）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中国市场不同应用生物基汽车内饰销量预测（2027-2032）&amp;（千件）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中国市场不同应用生物基汽车内饰销量市场份额预测（2027-2032）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中国市场不同应用生物基汽车内饰规模（2021-2026）&amp;（万元）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中国市场不同应用生物基汽车内饰规模市场份额（2021-2026）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中国市场不同应用生物基汽车内饰规模预测（2027-2032）&amp;（万元）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中国市场不同应用生物基汽车内饰规模市场份额预测（2027-2032）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生物基汽车内饰行业发展分析---发展趋势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生物基汽车内饰行业发展分析---厂商壁垒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生物基汽车内饰行业发展分析---驱动因素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生物基汽车内饰行业发展分析---制约因素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生物基汽车内饰行业相关重点政策一览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生物基汽车内饰行业供应链分析</w:t>
      </w:r>
      <w:r>
        <w:rPr>
          <w:rFonts w:hint="eastAsia"/>
        </w:rPr>
        <w:br/>
      </w:r>
      <w:r>
        <w:rPr>
          <w:rFonts w:hint="eastAsia"/>
        </w:rPr>
        <w:t>　　表 86： 生物基汽车内饰上游原料供应商</w:t>
      </w:r>
      <w:r>
        <w:rPr>
          <w:rFonts w:hint="eastAsia"/>
        </w:rPr>
        <w:br/>
      </w:r>
      <w:r>
        <w:rPr>
          <w:rFonts w:hint="eastAsia"/>
        </w:rPr>
        <w:t>　　表 87： 生物基汽车内饰行业主要下游客户</w:t>
      </w:r>
      <w:r>
        <w:rPr>
          <w:rFonts w:hint="eastAsia"/>
        </w:rPr>
        <w:br/>
      </w:r>
      <w:r>
        <w:rPr>
          <w:rFonts w:hint="eastAsia"/>
        </w:rPr>
        <w:t>　　表 88： 生物基汽车内饰典型经销商</w:t>
      </w:r>
      <w:r>
        <w:rPr>
          <w:rFonts w:hint="eastAsia"/>
        </w:rPr>
        <w:br/>
      </w:r>
      <w:r>
        <w:rPr>
          <w:rFonts w:hint="eastAsia"/>
        </w:rPr>
        <w:t>　　表 89： 中国生物基汽车内饰产量、销量、进口量及出口量（2021-2026）&amp;（千件）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中国生物基汽车内饰产量、销量、进口量及出口量预测（2027-2032）&amp;（千件）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中国市场生物基汽车内饰主要进口来源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中国市场生物基汽车内饰主要出口目的地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生物基汽车内饰产品图片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中国不同产品类型生物基汽车内饰市场规模市场份额2025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座位产品图片</w:t>
      </w:r>
      <w:r>
        <w:rPr>
          <w:rFonts w:hint="eastAsia"/>
        </w:rPr>
        <w:br/>
      </w:r>
      <w:r>
        <w:rPr>
          <w:rFonts w:hint="eastAsia"/>
        </w:rPr>
        <w:t>　　图 4： 安全气囊产品图片</w:t>
      </w:r>
      <w:r>
        <w:rPr>
          <w:rFonts w:hint="eastAsia"/>
        </w:rPr>
        <w:br/>
      </w:r>
      <w:r>
        <w:rPr>
          <w:rFonts w:hint="eastAsia"/>
        </w:rPr>
        <w:t>　　图 5： 地毯产品图片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中国不同应用生物基汽车内饰市场份额2025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中国市场生物基汽车内饰市场规模，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中国市场生物基汽车内饰收入及增长率（2021-2032）&amp;（万元）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中国市场生物基汽车内饰销量及增长率（2021-2032）&amp;（千件）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2025年中国市场主要厂商生物基汽车内饰销量市场份额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2025年中国市场主要厂商生物基汽车内饰收入市场份额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2025年中国市场前五大厂商生物基汽车内饰市场份额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2025年中国市场生物基汽车内饰第一梯队、第二梯队和第三梯队厂商（品牌）及市场份额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中国市场不同产品类型生物基汽车内饰价格走势（2021-2032）&amp;（元/件）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中国市场不同应用生物基汽车内饰价格走势（2021-2032）&amp;（元/件）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生物基汽车内饰中国企业SWOT分析</w:t>
      </w:r>
      <w:r>
        <w:rPr>
          <w:rFonts w:hint="eastAsia"/>
        </w:rPr>
        <w:br/>
      </w:r>
      <w:r>
        <w:rPr>
          <w:rFonts w:hint="eastAsia"/>
        </w:rPr>
        <w:t>　　图 20： 生物基汽车内饰产业链</w:t>
      </w:r>
      <w:r>
        <w:rPr>
          <w:rFonts w:hint="eastAsia"/>
        </w:rPr>
        <w:br/>
      </w:r>
      <w:r>
        <w:rPr>
          <w:rFonts w:hint="eastAsia"/>
        </w:rPr>
        <w:t>　　图 21： 生物基汽车内饰行业采购模式分析</w:t>
      </w:r>
      <w:r>
        <w:rPr>
          <w:rFonts w:hint="eastAsia"/>
        </w:rPr>
        <w:br/>
      </w:r>
      <w:r>
        <w:rPr>
          <w:rFonts w:hint="eastAsia"/>
        </w:rPr>
        <w:t>　　图 22： 生物基汽车内饰行业生产模式分析</w:t>
      </w:r>
      <w:r>
        <w:rPr>
          <w:rFonts w:hint="eastAsia"/>
        </w:rPr>
        <w:br/>
      </w:r>
      <w:r>
        <w:rPr>
          <w:rFonts w:hint="eastAsia"/>
        </w:rPr>
        <w:t>　　图 23： 生物基汽车内饰行业销售模式分析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中国生物基汽车内饰产能、产量、产能利用率及发展趋势（2021-2032）&amp;（千件）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中国生物基汽车内饰产量、市场需求量及发展趋势（2021-2032）&amp;（千件）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53cc21da145c7" w:history="1">
        <w:r>
          <w:rPr>
            <w:rStyle w:val="Hyperlink"/>
          </w:rPr>
          <w:t>2026-2032年中国生物基汽车内饰行业现状分析与发展前景报告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53cc21da145c7" w:history="1">
        <w:r>
          <w:rPr>
            <w:rStyle w:val="Hyperlink"/>
          </w:rPr>
          <w:t>https://www.20087.com/3/75/ShengWuJiQiCheNeiShiQianJing.html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热点：生物基塑料、生物基新材料是什么、汽车内饰翻新、生物质汽车、大众汽车、生物燃料汽车是什么、新能源汽车核心零部件、生物燃料汽车有哪几种汽车、新能源汽车内饰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83e1110ed4084" w:history="1">
      <w:r>
        <w:rPr>
          <w:rStyle w:val="Hyperlink"/>
        </w:rPr>
        <w:t>2026-2032年中国生物基汽车内饰行业现状分析与发展前景报告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engWuJiQiCheNeiShiQianJing.html" TargetMode="External" Id="Ra1f53cc21da1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engWuJiQiCheNeiShiQianJing.html" TargetMode="External" Id="R3bf83e1110ed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2026-01-14T23:54:09Z</dcterms:created>
  <dcterms:modified xsi:type="dcterms:W3CDTF">2026-01-15T00:54:09Z</dcterms:modified>
  <dc:subject>2026-2032年中国生物基汽车内饰行业现状分析与发展前景报告</dc:subject>
  <dc:title>2026-2032年中国生物基汽车内饰行业现状分析与发展前景报告</dc:title>
  <cp:keywords>2026-2032年中国生物基汽车内饰行业现状分析与发展前景报告</cp:keywords>
  <dc:description>2026-2032年中国生物基汽车内饰行业现状分析与发展前景报告</dc:description>
</cp:coreProperties>
</file>