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8ebd8e7d743e5" w:history="1">
              <w:r>
                <w:rPr>
                  <w:rStyle w:val="Hyperlink"/>
                </w:rPr>
                <w:t>中国自行车制造行业现状全面调研及发展趋势预测报告（2025-2031年）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8ebd8e7d743e5" w:history="1">
              <w:r>
                <w:rPr>
                  <w:rStyle w:val="Hyperlink"/>
                </w:rPr>
                <w:t>中国自行车制造行业现状全面调研及发展趋势预测报告（2025-2031年）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8ebd8e7d743e5" w:history="1">
                <w:r>
                  <w:rPr>
                    <w:rStyle w:val="Hyperlink"/>
                  </w:rPr>
                  <w:t>https://www.20087.com/3/15/ZiXingCheZhiZaoFaZhanQuShi.html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作为一种环保、健康的出行方式，近年来在全球范围内重新获得了青睐。随着城市化进程加快和绿色出行理念的普及，自行车的需求量持续增长。同时，电动自行车的兴起，为长距离骑行和坡道骑行提供了便利。然而，自行车制造业面临着材料成本上升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自行车制造将更加注重轻量化、智能化和可持续性。一方面，通过采用碳纤维等轻质材料，提高自行车的性能和舒适度。另一方面，集成智能导航、健康监测和防盗系统，提升骑行体验。此外，推广回收材料和环保生产流程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8ebd8e7d743e5" w:history="1">
        <w:r>
          <w:rPr>
            <w:rStyle w:val="Hyperlink"/>
          </w:rPr>
          <w:t>中国自行车制造行业现状全面调研及发展趋势预测报告（2025-2031年）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自行车制造行业的现状与发展趋势，并对自行车制造产业链各环节进行了系统性探讨。报告科学预测了自行车制造行业未来发展方向，重点分析了自行车制造技术现状及创新路径，同时聚焦自行车制造重点企业的经营表现，评估了市场竞争格局、品牌影响力及市场集中度。通过对细分市场的深入研究及SWOT分析，报告揭示了自行车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2025年我国自行车制造所属行业整体运行态势分析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2025年我国自行车制造所属行业总体运行指标情况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2025年我国自行车制造所属行业整体运行情况分析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一、2025年我国自行车制造所属行业运行特点</w:t>
      </w:r>
      <w:r>
        <w:rPr>
          <w:rFonts w:hint="eastAsia"/>
        </w:rPr>
        <w:br/>
      </w:r>
      <w:r>
        <w:rPr>
          <w:rFonts w:hint="eastAsia"/>
        </w:rPr>
        <w:t>　　　　二、2025年我国自行车制造所属行业总体发展概况</w:t>
      </w:r>
      <w:r>
        <w:rPr>
          <w:rFonts w:hint="eastAsia"/>
        </w:rPr>
        <w:br/>
      </w:r>
      <w:r>
        <w:rPr>
          <w:rFonts w:hint="eastAsia"/>
        </w:rPr>
        <w:t>　　　　三、2025年我国自行车制造所属行业链分析</w:t>
      </w:r>
      <w:r>
        <w:rPr>
          <w:rFonts w:hint="eastAsia"/>
        </w:rPr>
        <w:br/>
      </w:r>
      <w:r>
        <w:rPr>
          <w:rFonts w:hint="eastAsia"/>
        </w:rPr>
        <w:t>　　第三节 2025年我国自行车制造所属行业企业数量规模分析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二、2025年我国自行车制造所属行业企业数量分布</w:t>
      </w:r>
      <w:r>
        <w:rPr>
          <w:rFonts w:hint="eastAsia"/>
        </w:rPr>
        <w:br/>
      </w:r>
      <w:r>
        <w:rPr>
          <w:rFonts w:hint="eastAsia"/>
        </w:rPr>
        <w:t>　　　　三、2025年我国自行车制造所属行业企业规模及所有制分析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2025年我国自行车制造所属行业从业人数分析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2025年我国自行车制造行业重点区域运行情况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2020 年中国消费人群对自行车品牌感知TOP8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2025年我国自行车制造所属行业产销状况监测分析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所属行业 产成品分析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三、2025年我国自行车制造行业月度销售收入分析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2025年我国自行车制造所属行业资产负债状况监测分析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所属行业 总资产状况分析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2025年我国自行车制造所属行业资产运营状况监测分析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所属行业 总资产周转率分析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二、2025年我国自行车制造行业流动资产周转率分析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二、2025年我国自行车制造行业应收账款周转率分析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一、2025年国自行车制造行业产成品资金占用率分析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2025年我国自行车制造所属行业成本费用监测分析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二、2025年我国自行车制造行业销售成本率分析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二、2025年我国自行车制造行业销售费用率分析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三、2025年我国自行车制造行业销售成本率分析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二、2025年我国自行车制造行业管理费用率分析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2025年我国自行车制造所属行业获利能力监测分析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一、2025年我国自行车制造行业产值利税率分析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自行车制造行业重点企业财务状况比较分析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自行车制造所属行业大型企业财务状况分析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自行车制造所属行业中型企业财务状况分析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自行车制造行业前十强企业经营状况比较分析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自行车制造行业前十强企业销售收入及利润变化分析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自行车制造行业前十强企业盈利能力比较分析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自行车制造行业前十强企业营运能力比较分析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自行车制造行业前十强企业成长性比较分析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自行车制造行业前十强企业竞争力比较分析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广东天任车料有限公司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第六节 北京新日电动车制造有限公司无锡分公司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第七节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第八节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第九节 浙江省力霸皇集团有限公司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第十节 .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年中国自行车制造行业发展预测与投资前景分析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中国自行车制造行业发展环境分析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中国自行车制造行业供求形势预测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中国自行车制造行业发展前景展望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中国自行车制造行业吸引力分析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中国自行车制造行业盈利水平分析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中国自行车制造行业投资机会与风险预警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中国自行车制造行业投资策略与建议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贸易战对中国自行车制造行业投资影响及企业应对策略分析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贸易战对中国自行车制造行业投资增长的影响分析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中国政府对自行车制造投资项目的支持作用辨析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贸易战形势下中国自行车制造行业投融资方式点评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三、中国自行车制造行业融资方式的选择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(中.智.林)中国自行车制造行业应对贸易战策略及指导建议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　　一、国外自行车制造行业应对贸易战策略研究</w:t>
      </w:r>
      <w:r>
        <w:rPr>
          <w:rFonts w:hint="eastAsia"/>
        </w:rPr>
        <w:br/>
      </w:r>
      <w:r>
        <w:rPr>
          <w:rFonts w:hint="eastAsia"/>
        </w:rPr>
        <w:t>　　　　二、国内外自行车制造制造企业面对贸易战普遍策略点评</w:t>
      </w:r>
      <w:r>
        <w:rPr>
          <w:rFonts w:hint="eastAsia"/>
        </w:rPr>
        <w:br/>
      </w:r>
      <w:r>
        <w:rPr>
          <w:rFonts w:hint="eastAsia"/>
        </w:rPr>
        <w:t>　　　　三、中国自行车制造行业贸易战应对策略及建议</w:t>
      </w:r>
      <w:r>
        <w:rPr>
          <w:rFonts w:hint="eastAsia"/>
        </w:rPr>
        <w:br/>
      </w:r>
      <w:r>
        <w:rPr>
          <w:rFonts w:hint="eastAsia"/>
        </w:rPr>
        <w:t>　　　　四、中国自行车制造行业应对贸易战的主要策略研究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自行车制造行业历程</w:t>
      </w:r>
      <w:r>
        <w:rPr>
          <w:rFonts w:hint="eastAsia"/>
        </w:rPr>
        <w:br/>
      </w:r>
      <w:r>
        <w:rPr>
          <w:rFonts w:hint="eastAsia"/>
        </w:rPr>
        <w:t>　　图表 自行车制造行业生命周期</w:t>
      </w:r>
      <w:r>
        <w:rPr>
          <w:rFonts w:hint="eastAsia"/>
        </w:rPr>
        <w:br/>
      </w:r>
      <w:r>
        <w:rPr>
          <w:rFonts w:hint="eastAsia"/>
        </w:rPr>
        <w:t>　　图表 自行车制造行业产业链分析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8ebd8e7d743e5" w:history="1">
        <w:r>
          <w:rPr>
            <w:rStyle w:val="Hyperlink"/>
          </w:rPr>
          <w:t>中国自行车制造行业现状全面调研及发展趋势预测报告（2025-2031年）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8ebd8e7d743e5" w:history="1">
        <w:r>
          <w:rPr>
            <w:rStyle w:val="Hyperlink"/>
          </w:rPr>
          <w:t>https://www.20087.com/3/15/ZiXingCheZhiZaoFaZhanQuShi.html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e1c502d14cd3" w:history="1">
      <w:r>
        <w:rPr>
          <w:rStyle w:val="Hyperlink"/>
        </w:rPr>
        <w:t>中国自行车制造行业现状全面调研及发展趋势预测报告（2025-2031年）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XingCheZhiZaoFaZhanQuShi.html" TargetMode="External" Id="R3fd8ebd8e7d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XingCheZhiZaoFaZhanQuShi.html" TargetMode="External" Id="R3bc8e1c502d1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2025-06-15T05:45:00Z</dcterms:created>
  <dcterms:modified xsi:type="dcterms:W3CDTF">2025-06-15T06:45:00Z</dcterms:modified>
  <dc:subject>中国自行车制造行业现状全面调研及发展趋势预测报告（2025-2031年）</dc:subject>
  <dc:title>中国自行车制造行业现状全面调研及发展趋势预测报告（2025-2031年）</dc:title>
  <cp:keywords>中国自行车制造行业现状全面调研及发展趋势预测报告（2025-2031年）</cp:keywords>
  <dc:description>中国自行车制造行业现状全面调研及发展趋势预测报告（2025-2031年）</dc:description>
</cp:coreProperties>
</file>