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7c9939be34ae5" w:history="1">
              <w:r>
                <w:rPr>
                  <w:rStyle w:val="Hyperlink"/>
                </w:rPr>
                <w:t>2024-2030年中国汽车处理器市场现状调研及前景趋势报告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7c9939be34ae5" w:history="1">
              <w:r>
                <w:rPr>
                  <w:rStyle w:val="Hyperlink"/>
                </w:rPr>
                <w:t>2024-2030年中国汽车处理器市场现状调研及前景趋势报告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7c9939be34ae5" w:history="1">
                <w:r>
                  <w:rPr>
                    <w:rStyle w:val="Hyperlink"/>
                  </w:rPr>
                  <w:t>https://www.20087.com/5/55/QiCheChuLiQiHangYeQuShi.html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智能化、网联化的发展，汽车处理器成为车辆的核心部件，负责处理大量数据和执行复杂运算，支撑自动驾驶、信息娱乐等功能。目前，高性能、低功耗的车载芯片成为市场主流，集成度不断提高，支持多传感器融合、高速数据处理和实时决策。同时，汽车级安全标准的严格要求，推动了车规级处理器在可靠性和安全性设计上的持续优化。</w:t>
      </w:r>
      <w:r>
        <w:rPr>
          <w:rFonts w:hint="eastAsia"/>
        </w:rPr>
        <w:br/>
      </w:r>
      <w:r>
        <w:rPr>
          <w:rFonts w:hint="eastAsia"/>
        </w:rPr>
        <w:t>　　汽车处理器的未来趋势将围绕算力提升和系统整合。随着自动驾驶级别的提升，对处理器的计算能力提出更高要求，AI加速器、GPU等专用硬件的集成将成为常态，以支持高级别自动驾驶所需的复杂算法。同时，芯片级的系统整合，即SoC（System on Chip），将多种功能模块集成在同一芯片上，减少系统复杂度，提升效率。此外，车规级安全架构的持续演进，确保数据处理的完整性和隐私保护，是技术发展的另一重点。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7c9939be34ae5" w:history="1">
        <w:r>
          <w:rPr>
            <w:rStyle w:val="Hyperlink"/>
          </w:rPr>
          <w:t>2024-2030年中国汽车处理器市场现状调研及前景趋势报告</w:t>
        </w:r>
      </w:hyperlink>
      <w:r>
        <w:rPr>
          <w:rFonts w:hint="eastAsia"/>
        </w:rPr>
        <w:t>》专业、系统地分析了汽车处理器行业现状，包括市场需求、市场规模及价格动态，全面梳理了汽车处理器产业链结构，并对汽车处理器细分市场进行了探究。汽车处理器报告基于详实数据，科学预测了汽车处理器市场发展前景和发展趋势，同时剖析了汽车处理器品牌竞争、市场集中度以及重点企业的市场地位。在识别风险与机遇的基础上，汽车处理器报告提出了针对性的发展策略和建议。汽车处理器报告为汽车处理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我国汽车处理器概述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全球汽车处理器市场发展概况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全球汽车处理器市场分析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我国汽车处理器环境分析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我国汽车处理器技术发展分析</w:t>
      </w:r>
      <w:r>
        <w:rPr>
          <w:rFonts w:hint="eastAsia"/>
        </w:rPr>
        <w:br/>
      </w:r>
      <w:r>
        <w:rPr>
          <w:rFonts w:hint="eastAsia"/>
        </w:rPr>
        <w:t>　　第一节 当前我国汽车处理器技术发展现况分析</w:t>
      </w:r>
      <w:r>
        <w:rPr>
          <w:rFonts w:hint="eastAsia"/>
        </w:rPr>
        <w:br/>
      </w:r>
      <w:r>
        <w:rPr>
          <w:rFonts w:hint="eastAsia"/>
        </w:rPr>
        <w:t>　　第二节 我国汽车处理器技术成熟度分析</w:t>
      </w:r>
      <w:r>
        <w:rPr>
          <w:rFonts w:hint="eastAsia"/>
        </w:rPr>
        <w:br/>
      </w:r>
      <w:r>
        <w:rPr>
          <w:rFonts w:hint="eastAsia"/>
        </w:rPr>
        <w:t>　　第三节 中外汽车处理器技术差距及其主要因素分析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提高我国汽车处理器技术的策略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汽车处理器市场特性分析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我国汽车处理器发展现状</w:t>
      </w:r>
      <w:r>
        <w:rPr>
          <w:rFonts w:hint="eastAsia"/>
        </w:rPr>
        <w:br/>
      </w:r>
      <w:r>
        <w:rPr>
          <w:rFonts w:hint="eastAsia"/>
        </w:rPr>
        <w:t>　　第一节 我国汽车处理器市场现状分析及预测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我国汽车处理器产量分析及预测</w:t>
      </w:r>
      <w:r>
        <w:rPr>
          <w:rFonts w:hint="eastAsia"/>
        </w:rPr>
        <w:br/>
      </w:r>
      <w:r>
        <w:rPr>
          <w:rFonts w:hint="eastAsia"/>
        </w:rPr>
        <w:t>　　第三节 我国汽车处理器市场需求分析及预测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一、我国汽车处理器需求特点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我国汽车处理器价格趋势分析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2019-2024年我国汽车处理器所属行业经济运行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2019-2024年汽车处理器所属行业偿债能力分析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2019-2024年汽车处理器所属行业盈利能力分析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2019-2024年汽车处理器所属行业发展能力分析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2019-2024年汽车处理器所属行业企业数量及变化趋势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我国汽车处理器细分市场</w:t>
      </w:r>
      <w:r>
        <w:rPr>
          <w:rFonts w:hint="eastAsia"/>
        </w:rPr>
        <w:br/>
      </w:r>
      <w:r>
        <w:rPr>
          <w:rFonts w:hint="eastAsia"/>
        </w:rPr>
        <w:t>　　第一节 汽车ASSP市场</w:t>
      </w:r>
      <w:r>
        <w:rPr>
          <w:rFonts w:hint="eastAsia"/>
        </w:rPr>
        <w:br/>
      </w:r>
      <w:r>
        <w:rPr>
          <w:rFonts w:hint="eastAsia"/>
        </w:rPr>
        <w:t>　　第二节 汽车ASIC（专用芯片）市场</w:t>
      </w:r>
      <w:r>
        <w:rPr>
          <w:rFonts w:hint="eastAsia"/>
        </w:rPr>
        <w:br/>
      </w:r>
      <w:r>
        <w:rPr>
          <w:rFonts w:hint="eastAsia"/>
        </w:rPr>
        <w:t>　　第三节 汽车FPGA市场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主要汽车处理器企业及竞争格局</w:t>
      </w:r>
      <w:r>
        <w:rPr>
          <w:rFonts w:hint="eastAsia"/>
        </w:rPr>
        <w:br/>
      </w:r>
      <w:r>
        <w:rPr>
          <w:rFonts w:hint="eastAsia"/>
        </w:rPr>
        <w:t>　　第一节 高通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第二节 英特尔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第三节 NXP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第四节 德州仪器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第五节 瑞萨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2024-2030年汽车处理器投资建议</w:t>
      </w:r>
      <w:r>
        <w:rPr>
          <w:rFonts w:hint="eastAsia"/>
        </w:rPr>
        <w:br/>
      </w:r>
      <w:r>
        <w:rPr>
          <w:rFonts w:hint="eastAsia"/>
        </w:rPr>
        <w:t>　　第一节 汽车处理器投资环境分析</w:t>
      </w:r>
      <w:r>
        <w:rPr>
          <w:rFonts w:hint="eastAsia"/>
        </w:rPr>
        <w:br/>
      </w:r>
      <w:r>
        <w:rPr>
          <w:rFonts w:hint="eastAsia"/>
        </w:rPr>
        <w:t>　　第二节 汽车处理器投资进入壁垒分析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汽车处理器投资建议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2024-2030年我国汽车处理器未来发展预测及行业前景调研分析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未来汽车处理器行业发展趋势分析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一、未来汽车处理器行业发展分析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二、未来汽车处理器行业技术开发方向</w:t>
      </w:r>
      <w:r>
        <w:rPr>
          <w:rFonts w:hint="eastAsia"/>
        </w:rPr>
        <w:br/>
      </w:r>
      <w:r>
        <w:rPr>
          <w:rFonts w:hint="eastAsia"/>
        </w:rPr>
        <w:t>　　第二节 汽车处理器行业相关趋势预测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2024-2030年我国汽车处理器投资的建议及观点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中:智林:－行业应对策略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汽车处理器行业类别</w:t>
      </w:r>
      <w:r>
        <w:rPr>
          <w:rFonts w:hint="eastAsia"/>
        </w:rPr>
        <w:br/>
      </w:r>
      <w:r>
        <w:rPr>
          <w:rFonts w:hint="eastAsia"/>
        </w:rPr>
        <w:t>　　图表 汽车处理器行业产业链调研</w:t>
      </w:r>
      <w:r>
        <w:rPr>
          <w:rFonts w:hint="eastAsia"/>
        </w:rPr>
        <w:br/>
      </w:r>
      <w:r>
        <w:rPr>
          <w:rFonts w:hint="eastAsia"/>
        </w:rPr>
        <w:t>　　图表 汽车处理器行业现状</w:t>
      </w:r>
      <w:r>
        <w:rPr>
          <w:rFonts w:hint="eastAsia"/>
        </w:rPr>
        <w:br/>
      </w:r>
      <w:r>
        <w:rPr>
          <w:rFonts w:hint="eastAsia"/>
        </w:rPr>
        <w:t>　　图表 汽车处理器行业标准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2019-2024年中国汽车处理器行业市场规模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2024年中国汽车处理器行业产能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2019-2024年中国汽车处理器行业产量统计</w:t>
      </w:r>
      <w:r>
        <w:rPr>
          <w:rFonts w:hint="eastAsia"/>
        </w:rPr>
        <w:br/>
      </w:r>
      <w:r>
        <w:rPr>
          <w:rFonts w:hint="eastAsia"/>
        </w:rPr>
        <w:t>　　图表 汽车处理器行业动态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2019-2024年中国汽车处理器市场需求量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2019-2024年中国汽车处理器行情</w:t>
      </w:r>
      <w:r>
        <w:rPr>
          <w:rFonts w:hint="eastAsia"/>
        </w:rPr>
        <w:br/>
      </w:r>
      <w:r>
        <w:rPr>
          <w:rFonts w:hint="eastAsia"/>
        </w:rPr>
        <w:t>　　图表 2019-2024年中国汽车处理器价格走势图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2019-2024年中国汽车处理器行业销售收入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2019-2024年中国汽车处理器行业盈利情况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2019-2024年中国汽车处理器进口统计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2019-2024年中国汽车处理器出口统计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**地区汽车处理器市场规模</w:t>
      </w:r>
      <w:r>
        <w:rPr>
          <w:rFonts w:hint="eastAsia"/>
        </w:rPr>
        <w:br/>
      </w:r>
      <w:r>
        <w:rPr>
          <w:rFonts w:hint="eastAsia"/>
        </w:rPr>
        <w:t>　　图表 **地区汽车处理器行业市场需求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**地区汽车处理器市场调研</w:t>
      </w:r>
      <w:r>
        <w:rPr>
          <w:rFonts w:hint="eastAsia"/>
        </w:rPr>
        <w:br/>
      </w:r>
      <w:r>
        <w:rPr>
          <w:rFonts w:hint="eastAsia"/>
        </w:rPr>
        <w:t>　　图表 **地区汽车处理器行业市场需求分析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**地区汽车处理器市场规模</w:t>
      </w:r>
      <w:r>
        <w:rPr>
          <w:rFonts w:hint="eastAsia"/>
        </w:rPr>
        <w:br/>
      </w:r>
      <w:r>
        <w:rPr>
          <w:rFonts w:hint="eastAsia"/>
        </w:rPr>
        <w:t>　　图表 **地区汽车处理器行业市场需求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**地区汽车处理器市场调研</w:t>
      </w:r>
      <w:r>
        <w:rPr>
          <w:rFonts w:hint="eastAsia"/>
        </w:rPr>
        <w:br/>
      </w:r>
      <w:r>
        <w:rPr>
          <w:rFonts w:hint="eastAsia"/>
        </w:rPr>
        <w:t>　　图表 **地区汽车处理器行业市场需求分析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汽车处理器行业竞争对手分析</w:t>
      </w:r>
      <w:r>
        <w:rPr>
          <w:rFonts w:hint="eastAsia"/>
        </w:rPr>
        <w:br/>
      </w:r>
      <w:r>
        <w:rPr>
          <w:rFonts w:hint="eastAsia"/>
        </w:rPr>
        <w:t>　　图表 汽车处理器重点企业（一）基本信息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2024-2030年中国汽车处理器行业产能预测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2024-2030年中国汽车处理器行业产量预测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2024-2030年中国汽车处理器行业市场规模预测</w:t>
      </w:r>
      <w:r>
        <w:rPr>
          <w:rFonts w:hint="eastAsia"/>
        </w:rPr>
        <w:br/>
      </w:r>
      <w:r>
        <w:rPr>
          <w:rFonts w:hint="eastAsia"/>
        </w:rPr>
        <w:t>　　图表 汽车处理器行业准入条件</w:t>
      </w:r>
      <w:r>
        <w:rPr>
          <w:rFonts w:hint="eastAsia"/>
        </w:rPr>
        <w:br/>
      </w:r>
      <w:r>
        <w:rPr>
          <w:rFonts w:hint="eastAsia"/>
        </w:rPr>
        <w:t>　　图表 2024年中国汽车处理器市场前景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2024-2030年中国汽车处理器行业信息化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2024-2030年中国汽车处理器行业风险分析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7c9939be34ae5" w:history="1">
        <w:r>
          <w:rPr>
            <w:rStyle w:val="Hyperlink"/>
          </w:rPr>
          <w:t>2024-2030年中国汽车处理器市场现状调研及前景趋势报告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7c9939be34ae5" w:history="1">
        <w:r>
          <w:rPr>
            <w:rStyle w:val="Hyperlink"/>
          </w:rPr>
          <w:t>https://www.20087.com/5/55/QiCheChuLiQiHangYeQuShi.html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62f09c51441c0" w:history="1">
      <w:r>
        <w:rPr>
          <w:rStyle w:val="Hyperlink"/>
        </w:rPr>
        <w:t>2024-2030年中国汽车处理器市场现状调研及前景趋势报告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QiCheChuLiQiHangYeQuShi.html" TargetMode="External" Id="Rf287c9939be3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QiCheChuLiQiHangYeQuShi.html" TargetMode="External" Id="R56e62f09c514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2024-06-09T08:17:41Z</dcterms:created>
  <dcterms:modified xsi:type="dcterms:W3CDTF">2024-06-09T09:17:41Z</dcterms:modified>
  <dc:subject>2024-2030年中国汽车处理器市场现状调研及前景趋势报告</dc:subject>
  <dc:title>2024-2030年中国汽车处理器市场现状调研及前景趋势报告</dc:title>
  <cp:keywords>2024-2030年中国汽车处理器市场现状调研及前景趋势报告</cp:keywords>
  <dc:description>2024-2030年中国汽车处理器市场现状调研及前景趋势报告</dc:description>
</cp:coreProperties>
</file>