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7a5031064051" w:history="1">
              <w:r>
                <w:rPr>
                  <w:rStyle w:val="Hyperlink"/>
                </w:rPr>
                <w:t>2023-2029年中国国际铁路货代行业发展深度调研与未来趋势报告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7a5031064051" w:history="1">
              <w:r>
                <w:rPr>
                  <w:rStyle w:val="Hyperlink"/>
                </w:rPr>
                <w:t>2023-2029年中国国际铁路货代行业发展深度调研与未来趋势报告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d7a5031064051" w:history="1">
                <w:r>
                  <w:rPr>
                    <w:rStyle w:val="Hyperlink"/>
                  </w:rPr>
                  <w:t>https://www.20087.com/5/55/GuoJiTieLuHuoDaiWeiLaiFaZhanQuShi.html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铁路货运代理服务在全球贸易中扮演着重要角色，尤其在“一带一路”倡议下，中欧班列等跨国铁路运输线路的开通，极大地促进了亚欧大陆之间的物流交流。目前，铁路货代业务正经历着从传统模式向数字化转型的过程，通过互联网平台实现了订单跟踪、货物查询等功能，提高了服务效率。同时，随着各国对物流安全性的重视，铁路货代企业也在不断加强安全管理，确保货物运输的安全可靠。然而，由于铁路运输网络覆盖面有限，以及不同国家间铁路系统的差异性，国际铁路货代服务在协调能力和灵活性上还有提升空间。</w:t>
      </w:r>
      <w:r>
        <w:rPr>
          <w:rFonts w:hint="eastAsia"/>
        </w:rPr>
        <w:br/>
      </w:r>
      <w:r>
        <w:rPr>
          <w:rFonts w:hint="eastAsia"/>
        </w:rPr>
        <w:t>　　国际铁路货代业务将继续深化数字化改革，推动服务创新。一方面，通过建立统一的信息平台，整合全球铁路运输资源，实现货物信息的实时共享，提高物流透明度；另一方面，随着物联网技术的应用，未来铁路货代将能够对货物进行全程监控，及时发现并处理运输过程中的异常情况，确保货物安全。此外，通过加强国际合作，推动铁路运输标准的统一，将进一步提升铁路货代服务的全球覆盖范围和服务水平，促进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7a5031064051" w:history="1">
        <w:r>
          <w:rPr>
            <w:rStyle w:val="Hyperlink"/>
          </w:rPr>
          <w:t>2023-2029年中国国际铁路货代行业发展深度调研与未来趋势报告</w:t>
        </w:r>
      </w:hyperlink>
      <w:r>
        <w:rPr>
          <w:rFonts w:hint="eastAsia"/>
        </w:rPr>
        <w:t>》专业、系统地分析了国际铁路货代行业现状，包括市场需求、市场规模及价格动态，全面梳理了国际铁路货代产业链结构，并对国际铁路货代细分市场进行了探究。国际铁路货代报告基于详实数据，科学预测了国际铁路货代市场发展前景和发展趋势，同时剖析了国际铁路货代品牌竞争、市场集中度以及重点企业的市场地位。在识别风险与机遇的基础上，国际铁路货代报告提出了针对性的发展策略和建议。国际铁路货代报告为国际铁路货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第一节 国际货代行业的相关概述</w:t>
      </w:r>
      <w:r>
        <w:rPr>
          <w:rFonts w:hint="eastAsia"/>
        </w:rPr>
        <w:br/>
      </w:r>
      <w:r>
        <w:rPr>
          <w:rFonts w:hint="eastAsia"/>
        </w:rPr>
        <w:t>　　　　一、国际货代行业的定义</w:t>
      </w:r>
      <w:r>
        <w:rPr>
          <w:rFonts w:hint="eastAsia"/>
        </w:rPr>
        <w:br/>
      </w:r>
      <w:r>
        <w:rPr>
          <w:rFonts w:hint="eastAsia"/>
        </w:rPr>
        <w:t>　　　　二、国际货代的业务范围</w:t>
      </w:r>
      <w:r>
        <w:rPr>
          <w:rFonts w:hint="eastAsia"/>
        </w:rPr>
        <w:br/>
      </w:r>
      <w:r>
        <w:rPr>
          <w:rFonts w:hint="eastAsia"/>
        </w:rPr>
        <w:t>　　　　三、国际货代的服务对象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国际货代行业的发展综述</w:t>
      </w:r>
      <w:r>
        <w:rPr>
          <w:rFonts w:hint="eastAsia"/>
        </w:rPr>
        <w:br/>
      </w:r>
      <w:r>
        <w:rPr>
          <w:rFonts w:hint="eastAsia"/>
        </w:rPr>
        <w:t>　　　　一、国际货代行业发展历程分析</w:t>
      </w:r>
      <w:r>
        <w:rPr>
          <w:rFonts w:hint="eastAsia"/>
        </w:rPr>
        <w:br/>
      </w:r>
      <w:r>
        <w:rPr>
          <w:rFonts w:hint="eastAsia"/>
        </w:rPr>
        <w:t>　　　　二、国际货代行业发展规模分析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三、国际货代行业发展现状分析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四、国际货代行业客户结构分析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五、国际货代行业人才状况分析</w:t>
      </w:r>
      <w:r>
        <w:rPr>
          <w:rFonts w:hint="eastAsia"/>
        </w:rPr>
        <w:br/>
      </w:r>
      <w:r>
        <w:rPr>
          <w:rFonts w:hint="eastAsia"/>
        </w:rPr>
        <w:t>　　　　六、国际货代企业资源条件对比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七、国际货代行业存在问题分析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八、国际货运代理营销策略分析</w:t>
      </w:r>
      <w:r>
        <w:rPr>
          <w:rFonts w:hint="eastAsia"/>
        </w:rPr>
        <w:br/>
      </w:r>
      <w:r>
        <w:rPr>
          <w:rFonts w:hint="eastAsia"/>
        </w:rPr>
        <w:t>　　　　九、国际货代向国际物流转型分析</w:t>
      </w:r>
      <w:r>
        <w:rPr>
          <w:rFonts w:hint="eastAsia"/>
        </w:rPr>
        <w:br/>
      </w:r>
      <w:r>
        <w:rPr>
          <w:rFonts w:hint="eastAsia"/>
        </w:rPr>
        <w:t>　　第三节 国际货代行业的竞争格局</w:t>
      </w:r>
      <w:r>
        <w:rPr>
          <w:rFonts w:hint="eastAsia"/>
        </w:rPr>
        <w:br/>
      </w:r>
      <w:r>
        <w:rPr>
          <w:rFonts w:hint="eastAsia"/>
        </w:rPr>
        <w:t>　　　　一、国际货代行业的所有制结构</w:t>
      </w:r>
      <w:r>
        <w:rPr>
          <w:rFonts w:hint="eastAsia"/>
        </w:rPr>
        <w:br/>
      </w:r>
      <w:r>
        <w:rPr>
          <w:rFonts w:hint="eastAsia"/>
        </w:rPr>
        <w:t>　　　　二、国际货代行业生命周期分析</w:t>
      </w:r>
      <w:r>
        <w:rPr>
          <w:rFonts w:hint="eastAsia"/>
        </w:rPr>
        <w:br/>
      </w:r>
      <w:r>
        <w:rPr>
          <w:rFonts w:hint="eastAsia"/>
        </w:rPr>
        <w:t>　　　　三、国际货代行业竞争状况分析</w:t>
      </w:r>
      <w:r>
        <w:rPr>
          <w:rFonts w:hint="eastAsia"/>
        </w:rPr>
        <w:br/>
      </w:r>
      <w:r>
        <w:rPr>
          <w:rFonts w:hint="eastAsia"/>
        </w:rPr>
        <w:t>　　　　四、国际货代行业的SWOT分析</w:t>
      </w:r>
      <w:r>
        <w:rPr>
          <w:rFonts w:hint="eastAsia"/>
        </w:rPr>
        <w:br/>
      </w:r>
      <w:r>
        <w:rPr>
          <w:rFonts w:hint="eastAsia"/>
        </w:rPr>
        <w:t>　　　　五、国际货代行业的五力模型分析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中国国际货代行业的发展环境</w:t>
      </w:r>
      <w:r>
        <w:rPr>
          <w:rFonts w:hint="eastAsia"/>
        </w:rPr>
        <w:br/>
      </w:r>
      <w:r>
        <w:rPr>
          <w:rFonts w:hint="eastAsia"/>
        </w:rPr>
        <w:t>　　第一节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一、国际货代行业的管理体制</w:t>
      </w:r>
      <w:r>
        <w:rPr>
          <w:rFonts w:hint="eastAsia"/>
        </w:rPr>
        <w:br/>
      </w:r>
      <w:r>
        <w:rPr>
          <w:rFonts w:hint="eastAsia"/>
        </w:rPr>
        <w:t>　　　　二、国际货代行业的相关政策</w:t>
      </w:r>
      <w:r>
        <w:rPr>
          <w:rFonts w:hint="eastAsia"/>
        </w:rPr>
        <w:br/>
      </w:r>
      <w:r>
        <w:rPr>
          <w:rFonts w:hint="eastAsia"/>
        </w:rPr>
        <w:t>　　　　三、国际货代行业的国家标准</w:t>
      </w:r>
      <w:r>
        <w:rPr>
          <w:rFonts w:hint="eastAsia"/>
        </w:rPr>
        <w:br/>
      </w:r>
      <w:r>
        <w:rPr>
          <w:rFonts w:hint="eastAsia"/>
        </w:rPr>
        <w:t>　　　　四、国际货代现行法律法规概述</w:t>
      </w:r>
      <w:r>
        <w:rPr>
          <w:rFonts w:hint="eastAsia"/>
        </w:rPr>
        <w:br/>
      </w:r>
      <w:r>
        <w:rPr>
          <w:rFonts w:hint="eastAsia"/>
        </w:rPr>
        <w:t>　　　　五、立法和司法实践中存在的问题</w:t>
      </w:r>
      <w:r>
        <w:rPr>
          <w:rFonts w:hint="eastAsia"/>
        </w:rPr>
        <w:br/>
      </w:r>
      <w:r>
        <w:rPr>
          <w:rFonts w:hint="eastAsia"/>
        </w:rPr>
        <w:t>　　　　六、立法和司法实践中的相关建议</w:t>
      </w:r>
      <w:r>
        <w:rPr>
          <w:rFonts w:hint="eastAsia"/>
        </w:rPr>
        <w:br/>
      </w:r>
      <w:r>
        <w:rPr>
          <w:rFonts w:hint="eastAsia"/>
        </w:rPr>
        <w:t>　　第二节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国际货代行业技术环境分析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一、国际货代行业的技术经济特点</w:t>
      </w:r>
      <w:r>
        <w:rPr>
          <w:rFonts w:hint="eastAsia"/>
        </w:rPr>
        <w:br/>
      </w:r>
      <w:r>
        <w:rPr>
          <w:rFonts w:hint="eastAsia"/>
        </w:rPr>
        <w:t>　　　　二、信息技术在国际货代中的作用</w:t>
      </w:r>
      <w:r>
        <w:rPr>
          <w:rFonts w:hint="eastAsia"/>
        </w:rPr>
        <w:br/>
      </w:r>
      <w:r>
        <w:rPr>
          <w:rFonts w:hint="eastAsia"/>
        </w:rPr>
        <w:t>　　　　三、国际货代行业的技术发展趋势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中国国际铁路货代行业发展分析</w:t>
      </w:r>
      <w:r>
        <w:rPr>
          <w:rFonts w:hint="eastAsia"/>
        </w:rPr>
        <w:br/>
      </w:r>
      <w:r>
        <w:rPr>
          <w:rFonts w:hint="eastAsia"/>
        </w:rPr>
        <w:t>　　第一节 国际铁路货代行业的发展概况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一、国际铁路货代行业的发展历程</w:t>
      </w:r>
      <w:r>
        <w:rPr>
          <w:rFonts w:hint="eastAsia"/>
        </w:rPr>
        <w:br/>
      </w:r>
      <w:r>
        <w:rPr>
          <w:rFonts w:hint="eastAsia"/>
        </w:rPr>
        <w:t>　　　　二、国际铁路货代行业的发展阶段</w:t>
      </w:r>
      <w:r>
        <w:rPr>
          <w:rFonts w:hint="eastAsia"/>
        </w:rPr>
        <w:br/>
      </w:r>
      <w:r>
        <w:rPr>
          <w:rFonts w:hint="eastAsia"/>
        </w:rPr>
        <w:t>　　　　三、国际铁路货代行业的特点分析</w:t>
      </w:r>
      <w:r>
        <w:rPr>
          <w:rFonts w:hint="eastAsia"/>
        </w:rPr>
        <w:br/>
      </w:r>
      <w:r>
        <w:rPr>
          <w:rFonts w:hint="eastAsia"/>
        </w:rPr>
        <w:t>　　第二节 国际铁路货代行业的经营状况</w:t>
      </w:r>
      <w:r>
        <w:rPr>
          <w:rFonts w:hint="eastAsia"/>
        </w:rPr>
        <w:br/>
      </w:r>
      <w:r>
        <w:rPr>
          <w:rFonts w:hint="eastAsia"/>
        </w:rPr>
        <w:t>　　　　一、铁路货物运输及增长情况分析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二、国际铁路货代市场的基本特征</w:t>
      </w:r>
      <w:r>
        <w:rPr>
          <w:rFonts w:hint="eastAsia"/>
        </w:rPr>
        <w:br/>
      </w:r>
      <w:r>
        <w:rPr>
          <w:rFonts w:hint="eastAsia"/>
        </w:rPr>
        <w:t>　　　　三、国际铁路货代行业的业务类型</w:t>
      </w:r>
      <w:r>
        <w:rPr>
          <w:rFonts w:hint="eastAsia"/>
        </w:rPr>
        <w:br/>
      </w:r>
      <w:r>
        <w:rPr>
          <w:rFonts w:hint="eastAsia"/>
        </w:rPr>
        <w:t>　　　　四、国际铁路货代的经营主体分析</w:t>
      </w:r>
      <w:r>
        <w:rPr>
          <w:rFonts w:hint="eastAsia"/>
        </w:rPr>
        <w:br/>
      </w:r>
      <w:r>
        <w:rPr>
          <w:rFonts w:hint="eastAsia"/>
        </w:rPr>
        <w:t>　　　　五、国际铁路货代企业经营优势分析</w:t>
      </w:r>
      <w:r>
        <w:rPr>
          <w:rFonts w:hint="eastAsia"/>
        </w:rPr>
        <w:br/>
      </w:r>
      <w:r>
        <w:rPr>
          <w:rFonts w:hint="eastAsia"/>
        </w:rPr>
        <w:t>　　第三节 国际铁路货代行业的发展趋势</w:t>
      </w:r>
      <w:r>
        <w:rPr>
          <w:rFonts w:hint="eastAsia"/>
        </w:rPr>
        <w:br/>
      </w:r>
      <w:r>
        <w:rPr>
          <w:rFonts w:hint="eastAsia"/>
        </w:rPr>
        <w:t>　　　　一、国际铁路货代行业发展环境分析</w:t>
      </w:r>
      <w:r>
        <w:rPr>
          <w:rFonts w:hint="eastAsia"/>
        </w:rPr>
        <w:br/>
      </w:r>
      <w:r>
        <w:rPr>
          <w:rFonts w:hint="eastAsia"/>
        </w:rPr>
        <w:t>　　　　二、国际铁路货代行业发展趋势分析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中国国际货代风险分析与前景预测</w:t>
      </w:r>
      <w:r>
        <w:rPr>
          <w:rFonts w:hint="eastAsia"/>
        </w:rPr>
        <w:br/>
      </w:r>
      <w:r>
        <w:rPr>
          <w:rFonts w:hint="eastAsia"/>
        </w:rPr>
        <w:t>　　第一节 中国国际货代行业风险分析</w:t>
      </w:r>
      <w:r>
        <w:rPr>
          <w:rFonts w:hint="eastAsia"/>
        </w:rPr>
        <w:br/>
      </w:r>
      <w:r>
        <w:rPr>
          <w:rFonts w:hint="eastAsia"/>
        </w:rPr>
        <w:t>　　　　一、国际货代行业经济波动风险</w:t>
      </w:r>
      <w:r>
        <w:rPr>
          <w:rFonts w:hint="eastAsia"/>
        </w:rPr>
        <w:br/>
      </w:r>
      <w:r>
        <w:rPr>
          <w:rFonts w:hint="eastAsia"/>
        </w:rPr>
        <w:t>　　　　二、国际货代行业国家政策风险</w:t>
      </w:r>
      <w:r>
        <w:rPr>
          <w:rFonts w:hint="eastAsia"/>
        </w:rPr>
        <w:br/>
      </w:r>
      <w:r>
        <w:rPr>
          <w:rFonts w:hint="eastAsia"/>
        </w:rPr>
        <w:t>　　　　三、国际货代行业市场竞争风险</w:t>
      </w:r>
      <w:r>
        <w:rPr>
          <w:rFonts w:hint="eastAsia"/>
        </w:rPr>
        <w:br/>
      </w:r>
      <w:r>
        <w:rPr>
          <w:rFonts w:hint="eastAsia"/>
        </w:rPr>
        <w:t>　　　　四、国际货代行业供求风险分析</w:t>
      </w:r>
      <w:r>
        <w:rPr>
          <w:rFonts w:hint="eastAsia"/>
        </w:rPr>
        <w:br/>
      </w:r>
      <w:r>
        <w:rPr>
          <w:rFonts w:hint="eastAsia"/>
        </w:rPr>
        <w:t>　　　　五、国际货代行业关联行业风险</w:t>
      </w:r>
      <w:r>
        <w:rPr>
          <w:rFonts w:hint="eastAsia"/>
        </w:rPr>
        <w:br/>
      </w:r>
      <w:r>
        <w:rPr>
          <w:rFonts w:hint="eastAsia"/>
        </w:rPr>
        <w:t>　　　　六、国际货代行业经营风险分析</w:t>
      </w:r>
      <w:r>
        <w:rPr>
          <w:rFonts w:hint="eastAsia"/>
        </w:rPr>
        <w:br/>
      </w:r>
      <w:r>
        <w:rPr>
          <w:rFonts w:hint="eastAsia"/>
        </w:rPr>
        <w:t>　　　　七、国际货代行业财务风险与防范</w:t>
      </w:r>
      <w:r>
        <w:rPr>
          <w:rFonts w:hint="eastAsia"/>
        </w:rPr>
        <w:br/>
      </w:r>
      <w:r>
        <w:rPr>
          <w:rFonts w:hint="eastAsia"/>
        </w:rPr>
        <w:t>　　　　八、国际货代行业操作风险与防范</w:t>
      </w:r>
      <w:r>
        <w:rPr>
          <w:rFonts w:hint="eastAsia"/>
        </w:rPr>
        <w:br/>
      </w:r>
      <w:r>
        <w:rPr>
          <w:rFonts w:hint="eastAsia"/>
        </w:rPr>
        <w:t>　　第二节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二、国际货代行业盈利模式分析</w:t>
      </w:r>
      <w:r>
        <w:rPr>
          <w:rFonts w:hint="eastAsia"/>
        </w:rPr>
        <w:br/>
      </w:r>
      <w:r>
        <w:rPr>
          <w:rFonts w:hint="eastAsia"/>
        </w:rPr>
        <w:t>　　　　三、国际货代行业盈利因素分析</w:t>
      </w:r>
      <w:r>
        <w:rPr>
          <w:rFonts w:hint="eastAsia"/>
        </w:rPr>
        <w:br/>
      </w:r>
      <w:r>
        <w:rPr>
          <w:rFonts w:hint="eastAsia"/>
        </w:rPr>
        <w:t>　　第三节 [:中:智:林:]国际货代行业发展前景预测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一、国际货代行业的发展趋势分析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2、国外国际货代行业发展趋势分析</w:t>
      </w:r>
      <w:r>
        <w:rPr>
          <w:rFonts w:hint="eastAsia"/>
        </w:rPr>
        <w:br/>
      </w:r>
      <w:r>
        <w:rPr>
          <w:rFonts w:hint="eastAsia"/>
        </w:rPr>
        <w:t>　　　　　　3、中国对外经济贸易发展趋势分析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4、中国国际货代企业发展方向分析</w:t>
      </w:r>
      <w:r>
        <w:rPr>
          <w:rFonts w:hint="eastAsia"/>
        </w:rPr>
        <w:br/>
      </w:r>
      <w:r>
        <w:rPr>
          <w:rFonts w:hint="eastAsia"/>
        </w:rPr>
        <w:t>　　　　二、中国国际货代行业发展前景预测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1、中国物流行业的发展前景预测</w:t>
      </w:r>
      <w:r>
        <w:rPr>
          <w:rFonts w:hint="eastAsia"/>
        </w:rPr>
        <w:br/>
      </w:r>
      <w:r>
        <w:rPr>
          <w:rFonts w:hint="eastAsia"/>
        </w:rPr>
        <w:t>　　　　　　2、中国对外经济贸易发展前景预测</w:t>
      </w:r>
      <w:r>
        <w:rPr>
          <w:rFonts w:hint="eastAsia"/>
        </w:rPr>
        <w:br/>
      </w:r>
      <w:r>
        <w:rPr>
          <w:rFonts w:hint="eastAsia"/>
        </w:rPr>
        <w:t>　　　　　　3、中国国际货代行业发展前景预测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　　4、电子商务环境下国际货代发展策略</w:t>
      </w:r>
      <w:r>
        <w:rPr>
          <w:rFonts w:hint="eastAsia"/>
        </w:rPr>
        <w:br/>
      </w:r>
      <w:r>
        <w:rPr>
          <w:rFonts w:hint="eastAsia"/>
        </w:rPr>
        <w:t>　　　　　　5、国际货运代理企业的发展战略分析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2 2023年中国主要商品出口数量与金额及其增长速度（单位 万吨，万台，万个，万辆，%）</w:t>
      </w:r>
      <w:r>
        <w:rPr>
          <w:rFonts w:hint="eastAsia"/>
        </w:rPr>
        <w:br/>
      </w:r>
      <w:r>
        <w:rPr>
          <w:rFonts w:hint="eastAsia"/>
        </w:rPr>
        <w:t>　　图表 3 2023年中国主要商品进口数量与金额及其增长速度（单位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4 2023年中国对主要国家和地区货物进出口总额及其增长速度（单位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5 2023-2029年中国货物进出口总额（单位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6 20世纪50年代中国外贸进出口货运总量统计（单位 万吨，%）</w:t>
      </w:r>
      <w:r>
        <w:rPr>
          <w:rFonts w:hint="eastAsia"/>
        </w:rPr>
        <w:br/>
      </w:r>
      <w:r>
        <w:rPr>
          <w:rFonts w:hint="eastAsia"/>
        </w:rPr>
        <w:t>　　图表 7 20世纪60-80年代中国外贸进出口货运总量统计（单位 万吨，%）</w:t>
      </w:r>
      <w:r>
        <w:rPr>
          <w:rFonts w:hint="eastAsia"/>
        </w:rPr>
        <w:br/>
      </w:r>
      <w:r>
        <w:rPr>
          <w:rFonts w:hint="eastAsia"/>
        </w:rPr>
        <w:t>　　图表 8 中国加入WTO有关货代服务的减让表</w:t>
      </w:r>
      <w:r>
        <w:rPr>
          <w:rFonts w:hint="eastAsia"/>
        </w:rPr>
        <w:br/>
      </w:r>
      <w:r>
        <w:rPr>
          <w:rFonts w:hint="eastAsia"/>
        </w:rPr>
        <w:t>　　图表 9 中国国际货代企业数量比例（单位 %）</w:t>
      </w:r>
      <w:r>
        <w:rPr>
          <w:rFonts w:hint="eastAsia"/>
        </w:rPr>
        <w:br/>
      </w:r>
      <w:r>
        <w:rPr>
          <w:rFonts w:hint="eastAsia"/>
        </w:rPr>
        <w:t>　　图表 10 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11 在华跨国公司投资经营主要战略意图比较（单位 %）</w:t>
      </w:r>
      <w:r>
        <w:rPr>
          <w:rFonts w:hint="eastAsia"/>
        </w:rPr>
        <w:br/>
      </w:r>
      <w:r>
        <w:rPr>
          <w:rFonts w:hint="eastAsia"/>
        </w:rPr>
        <w:t>　　图表 12 在华跨国公司投资经营主要战略意图比较（单位 %）</w:t>
      </w:r>
      <w:r>
        <w:rPr>
          <w:rFonts w:hint="eastAsia"/>
        </w:rPr>
        <w:br/>
      </w:r>
      <w:r>
        <w:rPr>
          <w:rFonts w:hint="eastAsia"/>
        </w:rPr>
        <w:t>　　图表 13 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14 中国外贸经营主体变化（单位 家，%）</w:t>
      </w:r>
      <w:r>
        <w:rPr>
          <w:rFonts w:hint="eastAsia"/>
        </w:rPr>
        <w:br/>
      </w:r>
      <w:r>
        <w:rPr>
          <w:rFonts w:hint="eastAsia"/>
        </w:rPr>
        <w:t>　　图表 15 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16 部分大中小型企业划分标准（单位 人，万元）</w:t>
      </w:r>
      <w:r>
        <w:rPr>
          <w:rFonts w:hint="eastAsia"/>
        </w:rPr>
        <w:br/>
      </w:r>
      <w:r>
        <w:rPr>
          <w:rFonts w:hint="eastAsia"/>
        </w:rPr>
        <w:t>　　图表 17 中国货代物流百强排名榜（前20名）（单位 亿元）</w:t>
      </w:r>
      <w:r>
        <w:rPr>
          <w:rFonts w:hint="eastAsia"/>
        </w:rPr>
        <w:br/>
      </w:r>
      <w:r>
        <w:rPr>
          <w:rFonts w:hint="eastAsia"/>
        </w:rPr>
        <w:t>　　图表 18 全球主要国际货代企业经营规模比较（单位 亿美元，人）</w:t>
      </w:r>
      <w:r>
        <w:rPr>
          <w:rFonts w:hint="eastAsia"/>
        </w:rPr>
        <w:br/>
      </w:r>
      <w:r>
        <w:rPr>
          <w:rFonts w:hint="eastAsia"/>
        </w:rPr>
        <w:t>　　图表 19 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20 国际物流和国际货代的相通性分析</w:t>
      </w:r>
      <w:r>
        <w:rPr>
          <w:rFonts w:hint="eastAsia"/>
        </w:rPr>
        <w:br/>
      </w:r>
      <w:r>
        <w:rPr>
          <w:rFonts w:hint="eastAsia"/>
        </w:rPr>
        <w:t>　　图表 21 2023-2029年中国大型物流企业与生产企业战略联盟事例</w:t>
      </w:r>
      <w:r>
        <w:rPr>
          <w:rFonts w:hint="eastAsia"/>
        </w:rPr>
        <w:br/>
      </w:r>
      <w:r>
        <w:rPr>
          <w:rFonts w:hint="eastAsia"/>
        </w:rPr>
        <w:t>　　图表 22 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23 中国国际货代企业市场份额比例（单位 %）</w:t>
      </w:r>
      <w:r>
        <w:rPr>
          <w:rFonts w:hint="eastAsia"/>
        </w:rPr>
        <w:br/>
      </w:r>
      <w:r>
        <w:rPr>
          <w:rFonts w:hint="eastAsia"/>
        </w:rPr>
        <w:t>　　图表 24 部分大中型货运企业的主营业务线一览表</w:t>
      </w:r>
      <w:r>
        <w:rPr>
          <w:rFonts w:hint="eastAsia"/>
        </w:rPr>
        <w:br/>
      </w:r>
      <w:r>
        <w:rPr>
          <w:rFonts w:hint="eastAsia"/>
        </w:rPr>
        <w:t>　　图表 25 近年国际货代行业资本运作及重组部分实例</w:t>
      </w:r>
      <w:r>
        <w:rPr>
          <w:rFonts w:hint="eastAsia"/>
        </w:rPr>
        <w:br/>
      </w:r>
      <w:r>
        <w:rPr>
          <w:rFonts w:hint="eastAsia"/>
        </w:rPr>
        <w:t>　　图表 26 2023-2029年中国货物贸易总额及未来趋势预测（单位 万亿美元）</w:t>
      </w:r>
      <w:r>
        <w:rPr>
          <w:rFonts w:hint="eastAsia"/>
        </w:rPr>
        <w:br/>
      </w:r>
      <w:r>
        <w:rPr>
          <w:rFonts w:hint="eastAsia"/>
        </w:rPr>
        <w:t>　　图表 27 世界各大洲在中国进出口贸易中所占的比重（单位 %）</w:t>
      </w:r>
      <w:r>
        <w:rPr>
          <w:rFonts w:hint="eastAsia"/>
        </w:rPr>
        <w:br/>
      </w:r>
      <w:r>
        <w:rPr>
          <w:rFonts w:hint="eastAsia"/>
        </w:rPr>
        <w:t>　　图表 28 外商投资企业加工贸易进出口额及比例（单位 亿美元，%）</w:t>
      </w:r>
      <w:r>
        <w:rPr>
          <w:rFonts w:hint="eastAsia"/>
        </w:rPr>
        <w:br/>
      </w:r>
      <w:r>
        <w:rPr>
          <w:rFonts w:hint="eastAsia"/>
        </w:rPr>
        <w:t>　　图表 29 国内市场主要货代企业SWOT分析（表一）</w:t>
      </w:r>
      <w:r>
        <w:rPr>
          <w:rFonts w:hint="eastAsia"/>
        </w:rPr>
        <w:br/>
      </w:r>
      <w:r>
        <w:rPr>
          <w:rFonts w:hint="eastAsia"/>
        </w:rPr>
        <w:t>　　图表 30 国内市场主要货代企业SWOT分析（表二）</w:t>
      </w:r>
      <w:r>
        <w:rPr>
          <w:rFonts w:hint="eastAsia"/>
        </w:rPr>
        <w:br/>
      </w:r>
      <w:r>
        <w:rPr>
          <w:rFonts w:hint="eastAsia"/>
        </w:rPr>
        <w:t>　　图表 31 国内市场主要货代企业SWOT分析（表三）</w:t>
      </w:r>
      <w:r>
        <w:rPr>
          <w:rFonts w:hint="eastAsia"/>
        </w:rPr>
        <w:br/>
      </w:r>
      <w:r>
        <w:rPr>
          <w:rFonts w:hint="eastAsia"/>
        </w:rPr>
        <w:t>　　图表 32 2023年全国铁路货运量及增长情况（单位 万吨，亿吨公里，%）</w:t>
      </w:r>
      <w:r>
        <w:rPr>
          <w:rFonts w:hint="eastAsia"/>
        </w:rPr>
        <w:br/>
      </w:r>
      <w:r>
        <w:rPr>
          <w:rFonts w:hint="eastAsia"/>
        </w:rPr>
        <w:t>　　图表 33 2023-2029年全国铁路货物发送量（单位 万吨）</w:t>
      </w:r>
      <w:r>
        <w:rPr>
          <w:rFonts w:hint="eastAsia"/>
        </w:rPr>
        <w:br/>
      </w:r>
      <w:r>
        <w:rPr>
          <w:rFonts w:hint="eastAsia"/>
        </w:rPr>
        <w:t>　　图表 34 2023-2029年全国铁路货物周转量（单位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35 2023-2029年全国铁路煤炭发送量（单位 万吨）</w:t>
      </w:r>
      <w:r>
        <w:rPr>
          <w:rFonts w:hint="eastAsia"/>
        </w:rPr>
        <w:br/>
      </w:r>
      <w:r>
        <w:rPr>
          <w:rFonts w:hint="eastAsia"/>
        </w:rPr>
        <w:t>　　图表 36 2023年全国铁路主要运输品类（单位 万吨，%）</w:t>
      </w:r>
      <w:r>
        <w:rPr>
          <w:rFonts w:hint="eastAsia"/>
        </w:rPr>
        <w:br/>
      </w:r>
      <w:r>
        <w:rPr>
          <w:rFonts w:hint="eastAsia"/>
        </w:rPr>
        <w:t>　　图表 37 2023-2029年全国铁路总换算周转量（单位 亿吨公里）</w:t>
      </w:r>
      <w:r>
        <w:rPr>
          <w:rFonts w:hint="eastAsia"/>
        </w:rPr>
        <w:br/>
      </w:r>
      <w:r>
        <w:rPr>
          <w:rFonts w:hint="eastAsia"/>
        </w:rPr>
        <w:t>　　图表 38 2023年铁路主要运输效率指标情况（单位 台，亿公里，公里，吨，万吨公里，车，天，%）</w:t>
      </w:r>
      <w:r>
        <w:rPr>
          <w:rFonts w:hint="eastAsia"/>
        </w:rPr>
        <w:br/>
      </w:r>
      <w:r>
        <w:rPr>
          <w:rFonts w:hint="eastAsia"/>
        </w:rPr>
        <w:t>　　图表 39 国际货物联运运量增长曲线（单位 万吨）</w:t>
      </w:r>
      <w:r>
        <w:rPr>
          <w:rFonts w:hint="eastAsia"/>
        </w:rPr>
        <w:br/>
      </w:r>
      <w:r>
        <w:rPr>
          <w:rFonts w:hint="eastAsia"/>
        </w:rPr>
        <w:t>　　图表 40 各铁路口岸情况简介（表一）</w:t>
      </w:r>
      <w:r>
        <w:rPr>
          <w:rFonts w:hint="eastAsia"/>
        </w:rPr>
        <w:br/>
      </w:r>
      <w:r>
        <w:rPr>
          <w:rFonts w:hint="eastAsia"/>
        </w:rPr>
        <w:t>　　图表 41 各铁路口岸情况简介（表二）</w:t>
      </w:r>
      <w:r>
        <w:rPr>
          <w:rFonts w:hint="eastAsia"/>
        </w:rPr>
        <w:br/>
      </w:r>
      <w:r>
        <w:rPr>
          <w:rFonts w:hint="eastAsia"/>
        </w:rPr>
        <w:t>　　图表 42 全国四大陆路口岸国际货运量占全国总量比例分析（单位 万吨，%）</w:t>
      </w:r>
      <w:r>
        <w:rPr>
          <w:rFonts w:hint="eastAsia"/>
        </w:rPr>
        <w:br/>
      </w:r>
      <w:r>
        <w:rPr>
          <w:rFonts w:hint="eastAsia"/>
        </w:rPr>
        <w:t>　　图表 43 国内主要国际铁路货代企业条件和经营优势比较</w:t>
      </w:r>
      <w:r>
        <w:rPr>
          <w:rFonts w:hint="eastAsia"/>
        </w:rPr>
        <w:br/>
      </w:r>
      <w:r>
        <w:rPr>
          <w:rFonts w:hint="eastAsia"/>
        </w:rPr>
        <w:t>　　图表 44 2023-2029年世界贸易与世界GDP增长前景展望（单位 %）</w:t>
      </w:r>
      <w:r>
        <w:rPr>
          <w:rFonts w:hint="eastAsia"/>
        </w:rPr>
        <w:br/>
      </w:r>
      <w:r>
        <w:rPr>
          <w:rFonts w:hint="eastAsia"/>
        </w:rPr>
        <w:t>　　图表 45 2023-2029年中国第三产业增速预测（单位 十亿元，%）</w:t>
      </w:r>
      <w:r>
        <w:rPr>
          <w:rFonts w:hint="eastAsia"/>
        </w:rPr>
        <w:br/>
      </w:r>
      <w:r>
        <w:rPr>
          <w:rFonts w:hint="eastAsia"/>
        </w:rPr>
        <w:t>　　图表 46 2023-2029年中国物流行业细分领域增速预测（单位 %）</w:t>
      </w:r>
      <w:r>
        <w:rPr>
          <w:rFonts w:hint="eastAsia"/>
        </w:rPr>
        <w:br/>
      </w:r>
      <w:r>
        <w:rPr>
          <w:rFonts w:hint="eastAsia"/>
        </w:rPr>
        <w:t>　　图表 47 2023-2029年中国对外经济贸易发展前景预测（单位 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7a5031064051" w:history="1">
        <w:r>
          <w:rPr>
            <w:rStyle w:val="Hyperlink"/>
          </w:rPr>
          <w:t>2023-2029年中国国际铁路货代行业发展深度调研与未来趋势报告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d7a5031064051" w:history="1">
        <w:r>
          <w:rPr>
            <w:rStyle w:val="Hyperlink"/>
          </w:rPr>
          <w:t>https://www.20087.com/5/55/GuoJiTieLuHuoDaiWeiLaiFaZhanQuShi.html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9b2f7fdd42bb" w:history="1">
      <w:r>
        <w:rPr>
          <w:rStyle w:val="Hyperlink"/>
        </w:rPr>
        <w:t>2023-2029年中国国际铁路货代行业发展深度调研与未来趋势报告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oJiTieLuHuoDaiWeiLaiFaZhanQuShi.html" TargetMode="External" Id="R186d7a503106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oJiTieLuHuoDaiWeiLaiFaZhanQuShi.html" TargetMode="External" Id="R20269b2f7fd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2023-05-07T04:52:00Z</dcterms:created>
  <dcterms:modified xsi:type="dcterms:W3CDTF">2023-05-07T05:52:00Z</dcterms:modified>
  <dc:subject>2023-2029年中国国际铁路货代行业发展深度调研与未来趋势报告</dc:subject>
  <dc:title>2023-2029年中国国际铁路货代行业发展深度调研与未来趋势报告</dc:title>
  <cp:keywords>2023-2029年中国国际铁路货代行业发展深度调研与未来趋势报告</cp:keywords>
  <dc:description>2023-2029年中国国际铁路货代行业发展深度调研与未来趋势报告</dc:description>
</cp:coreProperties>
</file>