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b4be1c68a4bf6" w:history="1">
              <w:r>
                <w:rPr>
                  <w:rStyle w:val="Hyperlink"/>
                </w:rPr>
                <w:t>2025-2031年中国排烟消防车行业研究分析及市场前景预测报告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b4be1c68a4bf6" w:history="1">
              <w:r>
                <w:rPr>
                  <w:rStyle w:val="Hyperlink"/>
                </w:rPr>
                <w:t>2025-2031年中国排烟消防车行业研究分析及市场前景预测报告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b4be1c68a4bf6" w:history="1">
                <w:r>
                  <w:rPr>
                    <w:rStyle w:val="Hyperlink"/>
                  </w:rPr>
                  <w:t>https://www.20087.com/5/25/PaiYanXiaoFangCheShiChangXingQingFenXi.html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消防车是消防救援中用于清除火灾现场烟雾的特种车辆，它配备有强大的排烟系统，能够在短时间内清除大量烟雾，为救援行动创造有利条件。随着消防技术的发展，排烟消防车不仅在排烟效率上有显著提升，还在智能化控制和安全性能方面进行了优化。</w:t>
      </w:r>
      <w:r>
        <w:rPr>
          <w:rFonts w:hint="eastAsia"/>
        </w:rPr>
        <w:br/>
      </w:r>
      <w:r>
        <w:rPr>
          <w:rFonts w:hint="eastAsia"/>
        </w:rPr>
        <w:t>　　未来，排烟消防车的发展将更加侧重于智能化和多功能化。一方面，通过集成先进的传感器和自动化控制系统，排烟消防车将实现更精确的烟雾探测和更高效的排烟作业。另一方面，随着消防救援需求的多样化，排烟消防车将集成更多的救援功能，如生命探测、应急照明等，以应对更加复杂的救援任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排烟消防车行业概述</w:t>
      </w:r>
      <w:r>
        <w:rPr>
          <w:rFonts w:hint="eastAsia"/>
        </w:rPr>
        <w:br/>
      </w:r>
      <w:r>
        <w:rPr>
          <w:rFonts w:hint="eastAsia"/>
        </w:rPr>
        <w:t>　　第一节 排烟消防车行业概述</w:t>
      </w:r>
      <w:r>
        <w:rPr>
          <w:rFonts w:hint="eastAsia"/>
        </w:rPr>
        <w:br/>
      </w:r>
      <w:r>
        <w:rPr>
          <w:rFonts w:hint="eastAsia"/>
        </w:rPr>
        <w:t>　　　　一、排烟消防车行业定义</w:t>
      </w:r>
      <w:r>
        <w:rPr>
          <w:rFonts w:hint="eastAsia"/>
        </w:rPr>
        <w:br/>
      </w:r>
      <w:r>
        <w:rPr>
          <w:rFonts w:hint="eastAsia"/>
        </w:rPr>
        <w:t>　　　　二、排烟消防车行业产品分类</w:t>
      </w:r>
      <w:r>
        <w:rPr>
          <w:rFonts w:hint="eastAsia"/>
        </w:rPr>
        <w:br/>
      </w:r>
      <w:r>
        <w:rPr>
          <w:rFonts w:hint="eastAsia"/>
        </w:rPr>
        <w:t>　　　　三、排烟消防车行业产品特性</w:t>
      </w:r>
      <w:r>
        <w:rPr>
          <w:rFonts w:hint="eastAsia"/>
        </w:rPr>
        <w:br/>
      </w:r>
      <w:r>
        <w:rPr>
          <w:rFonts w:hint="eastAsia"/>
        </w:rPr>
        <w:t>　　第二节 排烟消防车行业属性及国民经济地位分析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2020-2025年中国排烟消防车行业产业经济发展环境分析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2020-2025年中国排烟消防车行业产业经济运行环境分析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2020-2025年中国排烟消防车行业产业政策环境分析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2020-2025年中国排烟消防车行业产业社会环境分析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2020-2025年中国排烟消防车行业产业技术环境分析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2020-2025年世界排烟消防车产业发展态势分析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2020-2025年世界排烟消防车产业发展现状</w:t>
      </w:r>
      <w:r>
        <w:rPr>
          <w:rFonts w:hint="eastAsia"/>
        </w:rPr>
        <w:br/>
      </w:r>
      <w:r>
        <w:rPr>
          <w:rFonts w:hint="eastAsia"/>
        </w:rPr>
        <w:t>　　　　一、世界排烟消防车产业发展历程分析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二、世界排烟消防车产业规模分析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三、世界排烟消防车产业技术现状分析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2020-2025年世界排烟消防车重点市场运行透析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一、美国排烟消防车市场发展分析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二、日本排烟消防车市场发展分析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三、欧洲国家排烟消防车市场发展解析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2025-2031年世界排烟消防车产业发展趋势分析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2020-2025年中国排烟消防车行业市场供应分析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中国排烟消防车行业产能概况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一、2020-2025年中国排烟消防车行业产能分析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二、中国排烟消防车行业产能分布区域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中国排烟消防车行业市场产量分析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一、2020-2025年中国排烟消防车行业产量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二、2025-2031年中国排烟消防车行业产量预测</w:t>
      </w:r>
      <w:r>
        <w:rPr>
          <w:rFonts w:hint="eastAsia"/>
        </w:rPr>
        <w:br/>
      </w:r>
      <w:r>
        <w:rPr>
          <w:rFonts w:hint="eastAsia"/>
        </w:rPr>
        <w:t>　　第三节 影响排烟消防车行业供应状况的主要因素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一、汽车行业发展决定了排烟消防车的供需</w:t>
      </w:r>
      <w:r>
        <w:rPr>
          <w:rFonts w:hint="eastAsia"/>
        </w:rPr>
        <w:br/>
      </w:r>
      <w:r>
        <w:rPr>
          <w:rFonts w:hint="eastAsia"/>
        </w:rPr>
        <w:t>　　　　二、影响排烟消防车供应的其他因素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三、排烟消防车行业供应存在的问题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2020-2025年我国排烟消防车行业发展情况分析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2020-2025年中国排烟消防车产品进出口分析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2020-2025年排烟消防车产品进口分析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一、2020-2025年排烟消防车产品进口总额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二、2020-2025年排烟消防车产品进口总量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三、2020-2025年排烟消防车产品进口价格走势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四、2020-2025年排烟消防车产品进口国家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2020-2025年排烟消防车产品出口分析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一、2020-2025年排烟消防车产品出口总额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二、2020-2025年排烟消防车产品出口总量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三、2020-2025年排烟消防车产品出口价格走势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四、2020-2025年排烟消防车产品出口国家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2020-2025年排烟消防车行业总体市场竞争状况分析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2020-2025年排烟消防车行业竞争结构分析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排烟消防车行业企业间竞争格局分析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排烟消防车行业集中度分析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排烟消防车行业SWOT分析</w:t>
      </w:r>
      <w:r>
        <w:rPr>
          <w:rFonts w:hint="eastAsia"/>
        </w:rPr>
        <w:br/>
      </w:r>
      <w:r>
        <w:rPr>
          <w:rFonts w:hint="eastAsia"/>
        </w:rPr>
        <w:t>　　　　一、排烟消防车行业优势分析</w:t>
      </w:r>
      <w:r>
        <w:rPr>
          <w:rFonts w:hint="eastAsia"/>
        </w:rPr>
        <w:br/>
      </w:r>
      <w:r>
        <w:rPr>
          <w:rFonts w:hint="eastAsia"/>
        </w:rPr>
        <w:t>　　　　二、排烟消防车行业劣势分析</w:t>
      </w:r>
      <w:r>
        <w:rPr>
          <w:rFonts w:hint="eastAsia"/>
        </w:rPr>
        <w:br/>
      </w:r>
      <w:r>
        <w:rPr>
          <w:rFonts w:hint="eastAsia"/>
        </w:rPr>
        <w:t>　　　　三、排烟消防车行业机会分析</w:t>
      </w:r>
      <w:r>
        <w:rPr>
          <w:rFonts w:hint="eastAsia"/>
        </w:rPr>
        <w:br/>
      </w:r>
      <w:r>
        <w:rPr>
          <w:rFonts w:hint="eastAsia"/>
        </w:rPr>
        <w:t>　　　　四、排烟消防车行业威胁分析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2020-2025年中国排烟消防车行业竞争格局综述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2020-2025年排烟消防车行业竞争概况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一、中国排烟消防车行业品牌竞争格局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二、排烟消防车业未来竞争格局和特点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三、排烟消防车市场进入及竞争对手分析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中国排烟消防车行业竞争力分析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一、我国排烟消防车行业竞争力剖析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二、我国排烟消防车企业市场竞争的优势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四、国内排烟消防车企业竞争能力提升途径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排烟消防车行业主要企业竞争力分析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2020-2025年中国排烟消防车的区域市场分析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2020-2025年中国排烟消防车的区域市场结构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我国排烟消防车主要区域市场分析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2020-2025年排烟消防车行业产业链状况分析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2020-2025年排烟消防车行业产业链模型分析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二、排烟消防车行业产业链模型分析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2020-2025年排烟消防车行业主要原材料及发展概况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一、排烟消防车行业主要原材料及发展概况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二、排烟消防车行业主要原材料2020-2025年价格及供应情况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2020-2025年排烟消防车行业下游需求分析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一、排烟消防车下游需求行业发展现状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二、排烟消防车下游需求行业发展存在的问题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三、排烟消防车下游需求行业发展趋势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四、排烟消防车下游需求行业发展建议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2020-2025年中国排烟消防车主要生产企业关键性数据分析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本溪北方机械重汽有限责任公司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2025-2031年中国排烟消防车产业发展趋势预测分析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2025-2031年中国排烟消防车产业趋势分析</w:t>
      </w:r>
      <w:r>
        <w:rPr>
          <w:rFonts w:hint="eastAsia"/>
        </w:rPr>
        <w:br/>
      </w:r>
      <w:r>
        <w:rPr>
          <w:rFonts w:hint="eastAsia"/>
        </w:rPr>
        <w:t>　　　　一、排烟消防车技术研发方向分析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二、排烟消防车产业发展走势预测分析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2025-2031年中国排烟消防车产业未来市场预测分析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一、2025-2031年中国排烟消防车产业发展潜力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二、2025-2031年中国排烟消防车产业前景预测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三、2025-2031年中国排烟消防车产业细分市场预测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2025-2031年中国排烟消防车行业投资机会与风险分析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2025-2031年中国排烟消防车行业发展的关键要素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2025-2031年中国排烟消防车投资机会分析</w:t>
      </w:r>
      <w:r>
        <w:rPr>
          <w:rFonts w:hint="eastAsia"/>
        </w:rPr>
        <w:br/>
      </w:r>
      <w:r>
        <w:rPr>
          <w:rFonts w:hint="eastAsia"/>
        </w:rPr>
        <w:t>　　　　一、排烟消防车行业投资前景</w:t>
      </w:r>
      <w:r>
        <w:rPr>
          <w:rFonts w:hint="eastAsia"/>
        </w:rPr>
        <w:br/>
      </w:r>
      <w:r>
        <w:rPr>
          <w:rFonts w:hint="eastAsia"/>
        </w:rPr>
        <w:t>　　　　二、排烟消防车行业投资热点</w:t>
      </w:r>
      <w:r>
        <w:rPr>
          <w:rFonts w:hint="eastAsia"/>
        </w:rPr>
        <w:br/>
      </w:r>
      <w:r>
        <w:rPr>
          <w:rFonts w:hint="eastAsia"/>
        </w:rPr>
        <w:t>　　　　三、排烟消防车行业投资区域</w:t>
      </w:r>
      <w:r>
        <w:rPr>
          <w:rFonts w:hint="eastAsia"/>
        </w:rPr>
        <w:br/>
      </w:r>
      <w:r>
        <w:rPr>
          <w:rFonts w:hint="eastAsia"/>
        </w:rPr>
        <w:t>　　　　四、排烟消防车行业投资吸引力分析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2025-2031年中国排烟消防车投资风险分析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2025-2031年中国排烟消防车行业投资战略研究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2025-2031年中国排烟消防车行业发展战略研究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对我国排烟消防车品牌的战略思考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二、排烟消防车实施品牌战略的意义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三、排烟消防车企业品牌的战略思考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中智林　济研：2025-2031年中国排烟消防车行业投资策略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2020-2025年我国排烟消防车产品出口流向分析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陕西银河消防科技装备有限公司经营能力分析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陕西银河消防科技装备有限公司成长能力分析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本溪北方机械重汽有限责任公司成长能力分析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b4be1c68a4bf6" w:history="1">
        <w:r>
          <w:rPr>
            <w:rStyle w:val="Hyperlink"/>
          </w:rPr>
          <w:t>2025-2031年中国排烟消防车行业研究分析及市场前景预测报告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b4be1c68a4bf6" w:history="1">
        <w:r>
          <w:rPr>
            <w:rStyle w:val="Hyperlink"/>
          </w:rPr>
          <w:t>https://www.20087.com/5/25/PaiYanXiaoFangCheShiChangXingQingFenXi.html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热点：大型消防车、排烟消防车简笔画、消防排烟车标准、举高喷射消防车、排烟消防车电气系统装有、排烟消防车图片、中国消防车价格、排烟消防车甪处、正负压排烟消防车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6b84e3f14e28" w:history="1">
      <w:r>
        <w:rPr>
          <w:rStyle w:val="Hyperlink"/>
        </w:rPr>
        <w:t>2025-2031年中国排烟消防车行业研究分析及市场前景预测报告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aiYanXiaoFangCheShiChangXingQingFenXi.html" TargetMode="External" Id="R553b4be1c68a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aiYanXiaoFangCheShiChangXingQingFenXi.html" TargetMode="External" Id="Re7846b84e3f1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2025-01-09T07:29:00Z</dcterms:created>
  <dcterms:modified xsi:type="dcterms:W3CDTF">2025-01-09T08:29:00Z</dcterms:modified>
  <dc:subject>2025-2031年中国排烟消防车行业研究分析及市场前景预测报告</dc:subject>
  <dc:title>2025-2031年中国排烟消防车行业研究分析及市场前景预测报告</dc:title>
  <cp:keywords>2025-2031年中国排烟消防车行业研究分析及市场前景预测报告</cp:keywords>
  <dc:description>2025-2031年中国排烟消防车行业研究分析及市场前景预测报告</dc:description>
</cp:coreProperties>
</file>