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0835bbd554414" w:history="1">
              <w:r>
                <w:rPr>
                  <w:rStyle w:val="Hyperlink"/>
                </w:rPr>
                <w:t>2026-2032年中国航空娱乐系统发展现状分析与市场前景预测报告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0835bbd554414" w:history="1">
              <w:r>
                <w:rPr>
                  <w:rStyle w:val="Hyperlink"/>
                </w:rPr>
                <w:t>2026-2032年中国航空娱乐系统发展现状分析与市场前景预测报告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0835bbd554414" w:history="1">
                <w:r>
                  <w:rPr>
                    <w:rStyle w:val="Hyperlink"/>
                  </w:rPr>
                  <w:t>https://www.20087.com/5/05/HangKongYuLeXiTongHangYeQianJing.html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航空娱乐系统（IFE, In-Flight Entertainment）作为提升乘客体验的关键配置，涵盖座椅背屏、无线流媒体、音频点播及舱内互联服务，主流航空公司通过定制内容库、多语言支持与个人设备投屏功能增强吸引力。当前新一代系统采用Android或Linux开放式平台，支持4K视频、游戏及目的地信息服务。然而，行业面临硬件更新周期长、内容版权成本高及远程维护困难等问题。老旧机型因布线限制难以升级至无线系统；同时，乘客自带设备（BYOD）普及削弱传统屏幕使用率，但Wi-Fi带宽与电池续航制约流媒体体验。此外，系统安全隔离要求严格，限制第三方应用接入。</w:t>
      </w:r>
      <w:r>
        <w:rPr>
          <w:rFonts w:hint="eastAsia"/>
        </w:rPr>
        <w:br/>
      </w:r>
      <w:r>
        <w:rPr>
          <w:rFonts w:hint="eastAsia"/>
        </w:rPr>
        <w:t>　　未来，航空娱乐系统将向个性化推荐、沉浸式交互与空地一体化演进。AI引擎可根据乘客历史偏好与航班时段推送定制内容；AR眼镜或座椅集成触觉反馈将拓展沉浸式体验边界。在架构上，5G AeroMACS与低轨卫星将实现高速空地连接，支持实时内容更新与远程诊断。长远看，娱乐系统将融入客舱物联网，与照明、温控联动营造情境氛围。随着乘客对飞行体验期望提升，航空娱乐系统将从“内容播放器”升级为连接地面生活、空中放松与目的地探索的智能旅行伴侣，其核心价值在于个性化、连贯性与情感共鸣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0835bbd554414" w:history="1">
        <w:r>
          <w:rPr>
            <w:rStyle w:val="Hyperlink"/>
          </w:rPr>
          <w:t>2026-2032年中国航空娱乐系统发展现状分析与市场前景预测报告</w:t>
        </w:r>
      </w:hyperlink>
      <w:r>
        <w:rPr>
          <w:rFonts w:hint="eastAsia"/>
        </w:rPr>
        <w:t>》依托对航空娱乐系统行业多年的深入监测与研究，综合分析了航空娱乐系统行业的产业链、市场规模与需求、价格动态。报告运用定量与定性的科学研究方法，准确揭示了航空娱乐系统行业现状，并对市场前景、发展趋势进行了科学预测。同时，报告聚焦航空娱乐系统重点企业，深入探讨了行业竞争格局、市场集中度及品牌影响力，还对航空娱乐系统细分市场进行了详尽剖析。航空娱乐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航空娱乐系统行业概述</w:t>
      </w:r>
      <w:r>
        <w:rPr>
          <w:rFonts w:hint="eastAsia"/>
        </w:rPr>
        <w:br/>
      </w:r>
      <w:r>
        <w:rPr>
          <w:rFonts w:hint="eastAsia"/>
        </w:rPr>
        <w:t>　　第一节 航空娱乐系统定义与分类</w:t>
      </w:r>
      <w:r>
        <w:rPr>
          <w:rFonts w:hint="eastAsia"/>
        </w:rPr>
        <w:br/>
      </w:r>
      <w:r>
        <w:rPr>
          <w:rFonts w:hint="eastAsia"/>
        </w:rPr>
        <w:t>　　第二节 航空娱乐系统应用领域</w:t>
      </w:r>
      <w:r>
        <w:rPr>
          <w:rFonts w:hint="eastAsia"/>
        </w:rPr>
        <w:br/>
      </w:r>
      <w:r>
        <w:rPr>
          <w:rFonts w:hint="eastAsia"/>
        </w:rPr>
        <w:t>　　第三节 航空娱乐系统行业经济指标分析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航空娱乐系统产业链及经营模式分析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三、航空娱乐系统销售模式及销售渠道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全球航空娱乐系统市场发展综述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2020-2025年全球航空娱乐系统市场规模与趋势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主要国家与地区航空娱乐系统市场分析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2026-2032年全球航空娱乐系统行业发展趋势与前景预测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中国航空娱乐系统行业市场分析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2025-2026年航空娱乐系统产能与投资动态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一、国内航空娱乐系统产能及利用情况</w:t>
      </w:r>
      <w:r>
        <w:rPr>
          <w:rFonts w:hint="eastAsia"/>
        </w:rPr>
        <w:br/>
      </w:r>
      <w:r>
        <w:rPr>
          <w:rFonts w:hint="eastAsia"/>
        </w:rPr>
        <w:t>　　　　二、航空娱乐系统产能扩张与投资动态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2026-2032年航空娱乐系统行业产量统计与趋势预测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一、2020-2025年航空娱乐系统行业产量数据统计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1、2020-2025年航空娱乐系统产量及增长趋势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2、2020-2025年航空娱乐系统细分产品产量及份额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二、影响航空娱乐系统产量的关键因素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三、2026-2032年航空娱乐系统产量预测</w:t>
      </w:r>
      <w:r>
        <w:rPr>
          <w:rFonts w:hint="eastAsia"/>
        </w:rPr>
        <w:br/>
      </w:r>
      <w:r>
        <w:rPr>
          <w:rFonts w:hint="eastAsia"/>
        </w:rPr>
        <w:t>　　第三节 2026-2032年航空娱乐系统市场需求与销售分析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一、2025-2026年航空娱乐系统行业需求现状</w:t>
      </w:r>
      <w:r>
        <w:rPr>
          <w:rFonts w:hint="eastAsia"/>
        </w:rPr>
        <w:br/>
      </w:r>
      <w:r>
        <w:rPr>
          <w:rFonts w:hint="eastAsia"/>
        </w:rPr>
        <w:t>　　　　二、航空娱乐系统客户群体与需求特点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三、2020-2025年航空娱乐系统行业销售规模分析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四、2026-2032年航空娱乐系统市场增长潜力与规模预测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中国航空娱乐系统细分市场与下游应用领域分析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航空娱乐系统细分市场分析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一、2025-2026年航空娱乐系统主要细分产品市场现状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航空娱乐系统下游应用与客户群体分析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一、2025-2026年航空娱乐系统各应用领域市场现状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2025-2026年航空娱乐系统行业技术发展现状及趋势分析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航空娱乐系统行业技术发展现状分析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国内外航空娱乐系统行业技术差异与原因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航空娱乐系统行业技术发展方向、趋势预测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提升航空娱乐系统行业技术能力策略建议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航空娱乐系统价格机制与竞争策略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一、2020-2025年航空娱乐系统市场价格走势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航空娱乐系统定价策略与方法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2026-2032年航空娱乐系统价格竞争态势与趋势预测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中国航空娱乐系统行业重点区域市场研究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2025-2026年重点区域航空娱乐系统市场发展概况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二、2020-2025年航空娱乐系统市场需求规模情况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三、2026-2032年航空娱乐系统行业发展潜力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二、2020-2025年航空娱乐系统市场需求规模情况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三、2026-2032年航空娱乐系统行业发展潜力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二、2020-2025年航空娱乐系统市场需求规模情况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三、2026-2032年航空娱乐系统行业发展潜力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二、2020-2025年航空娱乐系统市场需求规模情况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三、2026-2032年航空娱乐系统行业发展潜力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二、2020-2025年航空娱乐系统市场需求规模情况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三、2026-2032年航空娱乐系统行业发展潜力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2020-2025年中国航空娱乐系统行业进出口情况分析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航空娱乐系统行业进口情况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一、2020-2025年航空娱乐系统进口规模及增长情况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二、航空娱乐系统主要进口来源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航空娱乐系统行业出口情况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一、2020-2025年航空娱乐系统出口规模及增长情况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二、航空娱乐系统主要出口目的地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2020-2025年中国航空娱乐系统行业总体发展与财务状况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2020-2025年中国航空娱乐系统行业规模情况</w:t>
      </w:r>
      <w:r>
        <w:rPr>
          <w:rFonts w:hint="eastAsia"/>
        </w:rPr>
        <w:br/>
      </w:r>
      <w:r>
        <w:rPr>
          <w:rFonts w:hint="eastAsia"/>
        </w:rPr>
        <w:t>　　　　一、航空娱乐系统行业企业数量规模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二、航空娱乐系统行业从业人员规模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三、航空娱乐系统行业市场敏感性分析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2020-2025年中国航空娱乐系统行业财务能力分析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一、航空娱乐系统行业盈利能力</w:t>
      </w:r>
      <w:r>
        <w:rPr>
          <w:rFonts w:hint="eastAsia"/>
        </w:rPr>
        <w:br/>
      </w:r>
      <w:r>
        <w:rPr>
          <w:rFonts w:hint="eastAsia"/>
        </w:rPr>
        <w:t>　　　　二、航空娱乐系统行业偿债能力</w:t>
      </w:r>
      <w:r>
        <w:rPr>
          <w:rFonts w:hint="eastAsia"/>
        </w:rPr>
        <w:br/>
      </w:r>
      <w:r>
        <w:rPr>
          <w:rFonts w:hint="eastAsia"/>
        </w:rPr>
        <w:t>　　　　三、航空娱乐系统行业营运能力</w:t>
      </w:r>
      <w:r>
        <w:rPr>
          <w:rFonts w:hint="eastAsia"/>
        </w:rPr>
        <w:br/>
      </w:r>
      <w:r>
        <w:rPr>
          <w:rFonts w:hint="eastAsia"/>
        </w:rPr>
        <w:t>　　　　四、航空娱乐系统行业发展能力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航空娱乐系统行业重点企业调研分析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二、企业航空娱乐系统业务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二、企业航空娱乐系统业务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二、企业航空娱乐系统业务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二、企业航空娱乐系统业务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二、企业航空娱乐系统业务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二、企业航空娱乐系统业务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中国航空娱乐系统行业竞争格局分析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航空娱乐系统行业竞争格局总览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2025-2026年航空娱乐系统行业竞争力分析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2020-2025年航空娱乐系统行业企业并购活动分析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2025-2026年航空娱乐系统行业会展与招投标活动分析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一、航空娱乐系统行业会展活动及其市场影响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2026年中国航空娱乐系统企业发展企业发展策略与建议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航空娱乐系统销售模式与渠道策略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航空娱乐系统品牌与市场推广策略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航空娱乐系统研发投入与技术创新能力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航空娱乐系统合作联盟与资源整合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中国航空娱乐系统行业风险与对策</w:t>
      </w:r>
      <w:r>
        <w:rPr>
          <w:rFonts w:hint="eastAsia"/>
        </w:rPr>
        <w:br/>
      </w:r>
      <w:r>
        <w:rPr>
          <w:rFonts w:hint="eastAsia"/>
        </w:rPr>
        <w:t>　　第一节 航空娱乐系统行业SWOT分析</w:t>
      </w:r>
      <w:r>
        <w:rPr>
          <w:rFonts w:hint="eastAsia"/>
        </w:rPr>
        <w:br/>
      </w:r>
      <w:r>
        <w:rPr>
          <w:rFonts w:hint="eastAsia"/>
        </w:rPr>
        <w:t>　　　　一、航空娱乐系统行业优势</w:t>
      </w:r>
      <w:r>
        <w:rPr>
          <w:rFonts w:hint="eastAsia"/>
        </w:rPr>
        <w:br/>
      </w:r>
      <w:r>
        <w:rPr>
          <w:rFonts w:hint="eastAsia"/>
        </w:rPr>
        <w:t>　　　　二、航空娱乐系统行业劣势</w:t>
      </w:r>
      <w:r>
        <w:rPr>
          <w:rFonts w:hint="eastAsia"/>
        </w:rPr>
        <w:br/>
      </w:r>
      <w:r>
        <w:rPr>
          <w:rFonts w:hint="eastAsia"/>
        </w:rPr>
        <w:t>　　　　三、航空娱乐系统市场机会</w:t>
      </w:r>
      <w:r>
        <w:rPr>
          <w:rFonts w:hint="eastAsia"/>
        </w:rPr>
        <w:br/>
      </w:r>
      <w:r>
        <w:rPr>
          <w:rFonts w:hint="eastAsia"/>
        </w:rPr>
        <w:t>　　　　四、航空娱乐系统市场威胁</w:t>
      </w:r>
      <w:r>
        <w:rPr>
          <w:rFonts w:hint="eastAsia"/>
        </w:rPr>
        <w:br/>
      </w:r>
      <w:r>
        <w:rPr>
          <w:rFonts w:hint="eastAsia"/>
        </w:rPr>
        <w:t>　　第二节 航空娱乐系统行业风险及对策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2026-2032年中国航空娱乐系统行业前景与发展趋势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2025-2026年航空娱乐系统行业发展环境分析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一、航空娱乐系统行业主管部门与监管体制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二、航空娱乐系统行业主要法律法规及政策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三、航空娱乐系统行业标准与质量监管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2026-2032年航空娱乐系统行业发展趋势与方向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2026-2032年航空娱乐系统行业发展潜力与机遇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航空娱乐系统行业研究结论与建议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航空娱乐系统行业发展建议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航空娱乐系统行业类别</w:t>
      </w:r>
      <w:r>
        <w:rPr>
          <w:rFonts w:hint="eastAsia"/>
        </w:rPr>
        <w:br/>
      </w:r>
      <w:r>
        <w:rPr>
          <w:rFonts w:hint="eastAsia"/>
        </w:rPr>
        <w:t>　　图表 航空娱乐系统行业产业链调研</w:t>
      </w:r>
      <w:r>
        <w:rPr>
          <w:rFonts w:hint="eastAsia"/>
        </w:rPr>
        <w:br/>
      </w:r>
      <w:r>
        <w:rPr>
          <w:rFonts w:hint="eastAsia"/>
        </w:rPr>
        <w:t>　　图表 航空娱乐系统行业现状</w:t>
      </w:r>
      <w:r>
        <w:rPr>
          <w:rFonts w:hint="eastAsia"/>
        </w:rPr>
        <w:br/>
      </w:r>
      <w:r>
        <w:rPr>
          <w:rFonts w:hint="eastAsia"/>
        </w:rPr>
        <w:t>　　图表 航空娱乐系统行业标准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2025年中国航空娱乐系统行业产能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2020-2025年中国航空娱乐系统行业产量统计</w:t>
      </w:r>
      <w:r>
        <w:rPr>
          <w:rFonts w:hint="eastAsia"/>
        </w:rPr>
        <w:br/>
      </w:r>
      <w:r>
        <w:rPr>
          <w:rFonts w:hint="eastAsia"/>
        </w:rPr>
        <w:t>　　图表 航空娱乐系统行业动态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2025年中国航空娱乐系统行业需求区域调研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2020-2025年中国航空娱乐系统行情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2020-2025年中国航空娱乐系统行业企业数量统计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**地区航空娱乐系统市场规模</w:t>
      </w:r>
      <w:r>
        <w:rPr>
          <w:rFonts w:hint="eastAsia"/>
        </w:rPr>
        <w:br/>
      </w:r>
      <w:r>
        <w:rPr>
          <w:rFonts w:hint="eastAsia"/>
        </w:rPr>
        <w:t>　　图表 **地区航空娱乐系统行业市场需求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**地区航空娱乐系统市场调研</w:t>
      </w:r>
      <w:r>
        <w:rPr>
          <w:rFonts w:hint="eastAsia"/>
        </w:rPr>
        <w:br/>
      </w:r>
      <w:r>
        <w:rPr>
          <w:rFonts w:hint="eastAsia"/>
        </w:rPr>
        <w:t>　　图表 **地区航空娱乐系统行业市场需求分析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**地区航空娱乐系统市场规模</w:t>
      </w:r>
      <w:r>
        <w:rPr>
          <w:rFonts w:hint="eastAsia"/>
        </w:rPr>
        <w:br/>
      </w:r>
      <w:r>
        <w:rPr>
          <w:rFonts w:hint="eastAsia"/>
        </w:rPr>
        <w:t>　　图表 **地区航空娱乐系统行业市场需求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**地区航空娱乐系统市场调研</w:t>
      </w:r>
      <w:r>
        <w:rPr>
          <w:rFonts w:hint="eastAsia"/>
        </w:rPr>
        <w:br/>
      </w:r>
      <w:r>
        <w:rPr>
          <w:rFonts w:hint="eastAsia"/>
        </w:rPr>
        <w:t>　　图表 **地区航空娱乐系统行业市场需求分析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航空娱乐系统行业竞争对手分析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航空娱乐系统重点企业（二）经营情况分析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航空娱乐系统重点企业（二）主要经济指标情况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航空娱乐系统重点企业（三）成长能力情况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2026-2032年中国航空娱乐系统行业产能预测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2026-2032年中国航空娱乐系统行业产量预测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2026-2032年中国航空娱乐系统市场需求预测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2026-2032年中国航空娱乐系统行业市场规模预测</w:t>
      </w:r>
      <w:r>
        <w:rPr>
          <w:rFonts w:hint="eastAsia"/>
        </w:rPr>
        <w:br/>
      </w:r>
      <w:r>
        <w:rPr>
          <w:rFonts w:hint="eastAsia"/>
        </w:rPr>
        <w:t>　　图表 航空娱乐系统行业准入条件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2026-2032年中国航空娱乐系统市场前景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2026-2032年中国航空娱乐系统行业信息化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2026-2032年中国航空娱乐系统行业风险分析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2026-2032年中国航空娱乐系统行业发展趋势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0835bbd554414" w:history="1">
        <w:r>
          <w:rPr>
            <w:rStyle w:val="Hyperlink"/>
          </w:rPr>
          <w:t>2026-2032年中国航空娱乐系统发展现状分析与市场前景预测报告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0835bbd554414" w:history="1">
        <w:r>
          <w:rPr>
            <w:rStyle w:val="Hyperlink"/>
          </w:rPr>
          <w:t>https://www.20087.com/5/05/HangKongYuLeXiTongHangYeQianJing.html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1331c5c0b41f9" w:history="1">
      <w:r>
        <w:rPr>
          <w:rStyle w:val="Hyperlink"/>
        </w:rPr>
        <w:t>2026-2032年中国航空娱乐系统发展现状分析与市场前景预测报告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angKongYuLeXiTongHangYeQianJing.html" TargetMode="External" Id="R60b0835bbd55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angKongYuLeXiTongHangYeQianJing.html" TargetMode="External" Id="R1ed1331c5c0b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2025-12-07T06:43:29Z</dcterms:created>
  <dcterms:modified xsi:type="dcterms:W3CDTF">2025-12-07T07:43:29Z</dcterms:modified>
  <dc:subject>2026-2032年中国航空娱乐系统发展现状分析与市场前景预测报告</dc:subject>
  <dc:title>2026-2032年中国航空娱乐系统发展现状分析与市场前景预测报告</dc:title>
  <cp:keywords>2026-2032年中国航空娱乐系统发展现状分析与市场前景预测报告</cp:keywords>
  <dc:description>2026-2032年中国航空娱乐系统发展现状分析与市场前景预测报告</dc:description>
</cp:coreProperties>
</file>