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33169b444133" w:history="1">
              <w:r>
                <w:rPr>
                  <w:rStyle w:val="Hyperlink"/>
                </w:rPr>
                <w:t>2026-2032年全球与中国运动球类器材行业现状及市场前景分析报告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33169b444133" w:history="1">
              <w:r>
                <w:rPr>
                  <w:rStyle w:val="Hyperlink"/>
                </w:rPr>
                <w:t>2026-2032年全球与中国运动球类器材行业现状及市场前景分析报告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33169b444133" w:history="1">
                <w:r>
                  <w:rPr>
                    <w:rStyle w:val="Hyperlink"/>
                  </w:rPr>
                  <w:t>https://www.20087.com/6/35/YunDongQiuLeiQiCaiDeQianJing.html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球类器材涵盖足球、篮球、排球、网球等各类竞技与休闲用球，其性能直接影响运动表现与安全性。运动球类器材普遍采用多层复合结构（如橡胶内胆、合成皮革外层）、气密性优化及符合国际单项联合会（FIFA、FIBA等）认证标准，强调回弹一致性、耐磨性及湿态抓握力。运动球类器材企业在材料环保性（无邻苯增塑剂）、智能制造（激光缝合替代手缝）及智能球体（内置传感器）方面持续突破。然而，在极端温度环境、长期充气不足或表面磨损未更换时，运动球类器材仍可能导致飞行轨迹异常、运动员控球失误或运动损伤风险上升。</w:t>
      </w:r>
      <w:r>
        <w:rPr>
          <w:rFonts w:hint="eastAsia"/>
        </w:rPr>
        <w:br/>
      </w:r>
      <w:r>
        <w:rPr>
          <w:rFonts w:hint="eastAsia"/>
        </w:rPr>
        <w:t>　　未来，运动球类器材将聚焦于智能反馈、循环经济与包容性设计。嵌入式微型传感器可记录击球速度、旋转与落点，同步至训练APP提供技战术分析；而全生物基材料（如藻类泡沫内胆）将实现完全可降解。在普惠体育层面，低成本耐用球体支持偏远地区体育教育。同时，模块化结构允许用户更换外层以延长使用寿命。长远看，运动球类器材将从被动运动工具升级为连接训练、健康与社区参与的智能载体，推动体育产业向数据驱动、绿色低碳与全民共享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33169b444133" w:history="1">
        <w:r>
          <w:rPr>
            <w:rStyle w:val="Hyperlink"/>
          </w:rPr>
          <w:t>2026-2032年全球与中国运动球类器材行业现状及市场前景分析报告</w:t>
        </w:r>
      </w:hyperlink>
      <w:r>
        <w:rPr>
          <w:rFonts w:hint="eastAsia"/>
        </w:rPr>
        <w:t>》系统梳理了运动球类器材行业的产业链结构，详细解读了运动球类器材市场规模、需求变化及价格动态，并对运动球类器材行业现状进行了全面分析。报告基于详实数据，科学预测了运动球类器材市场前景与发展趋势，同时聚焦运动球类器材重点企业的经营表现，剖析了行业竞争格局、市场集中度及品牌影响力。通过对运动球类器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按产品类型细分，全球运动球类器材市场规模2020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足球</w:t>
      </w:r>
      <w:r>
        <w:rPr>
          <w:rFonts w:hint="eastAsia"/>
        </w:rPr>
        <w:br/>
      </w:r>
      <w:r>
        <w:rPr>
          <w:rFonts w:hint="eastAsia"/>
        </w:rPr>
        <w:t>　　　　1.3.3 篮球</w:t>
      </w:r>
      <w:r>
        <w:rPr>
          <w:rFonts w:hint="eastAsia"/>
        </w:rPr>
        <w:br/>
      </w:r>
      <w:r>
        <w:rPr>
          <w:rFonts w:hint="eastAsia"/>
        </w:rPr>
        <w:t>　　　　1.3.4 排球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按应用细分，全球运动球类器材市场规模2020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运动球类器材行业发展总体概况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运动球类器材行业发展主要特点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运动球类器材行业发展影响因素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运动球类器材有利因素</w:t>
      </w:r>
      <w:r>
        <w:rPr>
          <w:rFonts w:hint="eastAsia"/>
        </w:rPr>
        <w:br/>
      </w:r>
      <w:r>
        <w:rPr>
          <w:rFonts w:hint="eastAsia"/>
        </w:rPr>
        <w:t>　　　　1.5.3 .2 运动球类器材不利因素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全球市场，近三年运动球类器材主要企业占有率及排名（按销量）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运动球类器材主要企业在国际市场占有率（按销量，2022-2025）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2024年运动球类器材主要企业在国际市场排名（按销量）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全球市场主要企业运动球类器材销量（2022-2025）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全球市场，近三年运动球类器材主要企业占有率及排名（按收入）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运动球类器材主要企业在国际市场占有率（按收入，2022-2025）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2024年运动球类器材主要企业在国际市场排名（按收入）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全球市场主要企业运动球类器材销售收入（2022-2025）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全球市场主要企业运动球类器材销售价格（2022-2025）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中国市场，近三年运动球类器材主要企业占有率及排名（按销量）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运动球类器材主要企业在中国市场占有率（按销量，2022-2025）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2024年运动球类器材主要企业在中国市场排名（按销量）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中国市场主要企业运动球类器材销量（2022-2025）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中国市场，近三年运动球类器材主要企业占有率及排名（按收入）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运动球类器材主要企业在中国市场占有率（按收入，2022-2025）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2024年运动球类器材主要企业在中国市场排名（按收入）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中国市场主要企业运动球类器材销售收入（2022-2025）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全球主要厂商运动球类器材总部及产地分布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全球主要厂商成立时间及运动球类器材商业化日期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全球主要厂商运动球类器材产品类型及应用</w:t>
      </w:r>
      <w:r>
        <w:rPr>
          <w:rFonts w:hint="eastAsia"/>
        </w:rPr>
        <w:br/>
      </w:r>
      <w:r>
        <w:rPr>
          <w:rFonts w:hint="eastAsia"/>
        </w:rPr>
        <w:t>　　2.9 运动球类器材行业集中度、竞争程度分析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运动球类器材行业集中度分析：2024年全球Top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全球运动球类器材第一梯队、第二梯队和第三梯队生产商（品牌）及市场份额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全球运动球类器材总体规模分析</w:t>
      </w:r>
      <w:r>
        <w:rPr>
          <w:rFonts w:hint="eastAsia"/>
        </w:rPr>
        <w:br/>
      </w:r>
      <w:r>
        <w:rPr>
          <w:rFonts w:hint="eastAsia"/>
        </w:rPr>
        <w:t>　　3.1 全球运动球类器材供需现状及预测（2020-2032）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全球运动球类器材产能、产量、产能利用率及发展趋势（2020-2032）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全球运动球类器材产量、需求量及发展趋势（2020-2032）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全球主要地区运动球类器材产量及发展趋势（2020-2032）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全球主要地区运动球类器材产量（2020-2025）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全球主要地区运动球类器材产量（2026-2032）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全球主要地区运动球类器材产量市场份额（2020-2032）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中国运动球类器材供需现状及预测（2020-2032）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中国运动球类器材产能、产量、产能利用率及发展趋势（2020-2032）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中国运动球类器材产量、市场需求量及发展趋势（2020-2032）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中国市场运动球类器材进出口（2020-2032）</w:t>
      </w:r>
      <w:r>
        <w:rPr>
          <w:rFonts w:hint="eastAsia"/>
        </w:rPr>
        <w:br/>
      </w:r>
      <w:r>
        <w:rPr>
          <w:rFonts w:hint="eastAsia"/>
        </w:rPr>
        <w:t>　　3.4 全球运动球类器材销量及销售额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全球市场运动球类器材销售额（2020-2032）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全球市场运动球类器材销量（2020-2032）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全球市场运动球类器材价格趋势（2020-2032）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全球运动球类器材主要地区分析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全球主要地区运动球类器材市场规模分析：2020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全球主要地区运动球类器材销售收入及市场份额（2020-2025年）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全球主要地区运动球类器材销售收入预测（2026-2032年）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全球主要地区运动球类器材销量分析：2020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全球主要地区运动球类器材销量及市场份额（2020-2025年）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全球主要地区运动球类器材销量及市场份额预测（2026-2032）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印度市场运动球类器材销量、收入及增长率（2020-2032）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运动球类器材销量、收入、价格及毛利率（2020-2025）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不同产品类型运动球类器材分析</w:t>
      </w:r>
      <w:r>
        <w:rPr>
          <w:rFonts w:hint="eastAsia"/>
        </w:rPr>
        <w:br/>
      </w:r>
      <w:r>
        <w:rPr>
          <w:rFonts w:hint="eastAsia"/>
        </w:rPr>
        <w:t>　　6.1 全球不同产品类型运动球类器材销量（2020-2032）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全球不同产品类型运动球类器材销量及市场份额（2020-2025）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全球不同产品类型运动球类器材销量预测（2026-2032）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全球不同产品类型运动球类器材收入（2020-2032）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全球不同产品类型运动球类器材收入及市场份额（2020-2025）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全球不同产品类型运动球类器材收入预测（2026-2032）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全球不同产品类型运动球类器材价格走势（2020-2032）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中国不同产品类型运动球类器材销量（2020-2032）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中国不同产品类型运动球类器材销量预测（2026-2032）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中国不同产品类型运动球类器材销量及市场份额（2020-2025）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中国不同产品类型运动球类器材收入（2020-2032）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中国不同产品类型运动球类器材收入及市场份额（2020-2025）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中国不同产品类型运动球类器材收入预测（2026-2032）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不同应用运动球类器材分析</w:t>
      </w:r>
      <w:r>
        <w:rPr>
          <w:rFonts w:hint="eastAsia"/>
        </w:rPr>
        <w:br/>
      </w:r>
      <w:r>
        <w:rPr>
          <w:rFonts w:hint="eastAsia"/>
        </w:rPr>
        <w:t>　　7.1 全球不同应用运动球类器材销量（2020-2032）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全球不同应用运动球类器材销量及市场份额（2020-2025）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全球不同应用运动球类器材销量预测（2026-2032）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全球不同应用运动球类器材收入（2020-2032）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全球不同应用运动球类器材收入及市场份额（2020-2025）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全球不同应用运动球类器材收入预测（2026-2032）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全球不同应用运动球类器材价格走势（2020-2032）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中国不同应用运动球类器材销量（2020-2032）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中国不同应用运动球类器材销量及市场份额（2020-2025）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中国不同应用运动球类器材销量预测（2026-2032）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中国不同应用运动球类器材收入（2020-2032）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中国不同应用运动球类器材收入及市场份额（2020-2025）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中国不同应用运动球类器材收入预测（2026-2032）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运动球类器材行业发展趋势</w:t>
      </w:r>
      <w:r>
        <w:rPr>
          <w:rFonts w:hint="eastAsia"/>
        </w:rPr>
        <w:br/>
      </w:r>
      <w:r>
        <w:rPr>
          <w:rFonts w:hint="eastAsia"/>
        </w:rPr>
        <w:t>　　8.2 运动球类器材行业主要驱动因素</w:t>
      </w:r>
      <w:r>
        <w:rPr>
          <w:rFonts w:hint="eastAsia"/>
        </w:rPr>
        <w:br/>
      </w:r>
      <w:r>
        <w:rPr>
          <w:rFonts w:hint="eastAsia"/>
        </w:rPr>
        <w:t>　　8.3 运动球类器材中国企业SWOT分析</w:t>
      </w:r>
      <w:r>
        <w:rPr>
          <w:rFonts w:hint="eastAsia"/>
        </w:rPr>
        <w:br/>
      </w:r>
      <w:r>
        <w:rPr>
          <w:rFonts w:hint="eastAsia"/>
        </w:rPr>
        <w:t>　　8.4 中国运动球类器材行业政策环境分析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运动球类器材行业产业链简介</w:t>
      </w:r>
      <w:r>
        <w:rPr>
          <w:rFonts w:hint="eastAsia"/>
        </w:rPr>
        <w:br/>
      </w:r>
      <w:r>
        <w:rPr>
          <w:rFonts w:hint="eastAsia"/>
        </w:rPr>
        <w:t>　　　　9.1.1 运动球类器材行业供应链分析</w:t>
      </w:r>
      <w:r>
        <w:rPr>
          <w:rFonts w:hint="eastAsia"/>
        </w:rPr>
        <w:br/>
      </w:r>
      <w:r>
        <w:rPr>
          <w:rFonts w:hint="eastAsia"/>
        </w:rPr>
        <w:t>　　　　9.1.2 运动球类器材主要原料及供应情况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运动球类器材行业采购模式</w:t>
      </w:r>
      <w:r>
        <w:rPr>
          <w:rFonts w:hint="eastAsia"/>
        </w:rPr>
        <w:br/>
      </w:r>
      <w:r>
        <w:rPr>
          <w:rFonts w:hint="eastAsia"/>
        </w:rPr>
        <w:t>　　9.3 运动球类器材行业生产模式</w:t>
      </w:r>
      <w:r>
        <w:rPr>
          <w:rFonts w:hint="eastAsia"/>
        </w:rPr>
        <w:br/>
      </w:r>
      <w:r>
        <w:rPr>
          <w:rFonts w:hint="eastAsia"/>
        </w:rPr>
        <w:t>　　9.4 运动球类器材行业销售模式及销售渠道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按产品类型细分，全球运动球类器材市场规模2020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按应用细分，全球运动球类器材市场规模（CAGR）2020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运动球类器材行业发展主要特点</w:t>
      </w:r>
      <w:r>
        <w:rPr>
          <w:rFonts w:hint="eastAsia"/>
        </w:rPr>
        <w:br/>
      </w:r>
      <w:r>
        <w:rPr>
          <w:rFonts w:hint="eastAsia"/>
        </w:rPr>
        <w:t>　　表 4： 运动球类器材行业发展有利因素分析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运动球类器材行业发展不利因素分析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进入运动球类器材行业壁垒</w:t>
      </w:r>
      <w:r>
        <w:rPr>
          <w:rFonts w:hint="eastAsia"/>
        </w:rPr>
        <w:br/>
      </w:r>
      <w:r>
        <w:rPr>
          <w:rFonts w:hint="eastAsia"/>
        </w:rPr>
        <w:t>　　表 7： 运动球类器材主要企业在国际市场占有率（按销量，2022-2025）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2024年运动球类器材主要企业在国际市场排名（按销量）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全球市场主要企业运动球类器材销量（2022-2025）&amp;（千件）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运动球类器材主要企业在国际市场占有率（按收入，2022-2025）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2024年运动球类器材主要企业在国际市场排名（按收入）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全球市场主要企业运动球类器材销售收入（2022-2025）&amp;（万元）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全球市场主要企业运动球类器材销售价格（2022-2025）&amp;（元/件）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运动球类器材主要企业在中国市场占有率（按销量，2022-2025）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2024年运动球类器材主要企业在中国市场排名（按销量）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中国市场主要企业运动球类器材销量（2022-2025）&amp;（千件）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运动球类器材主要企业在中国市场占有率（按收入，2022-2025）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2024年运动球类器材主要企业在中国市场排名（按收入）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中国市场主要企业运动球类器材销售收入（2022-2025）&amp;（万元）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全球主要厂商运动球类器材总部及产地分布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全球主要厂商成立时间及运动球类器材商业化日期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全球主要厂商运动球类器材产品类型及应用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2024年全球运动球类器材主要厂商市场地位（第一梯队、第二梯队和第三梯队）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全球运动球类器材市场投资、并购等现状分析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全球主要地区运动球类器材产量增速（CAGR）：（2020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全球主要地区运动球类器材产量（2020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全球主要地区运动球类器材产量（2020-2025）&amp;（千件）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全球主要地区运动球类器材产量（2026-2032）&amp;（千件）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全球主要地区运动球类器材产量市场份额（2020-2025）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全球主要地区运动球类器材产量（2026-2032）&amp;（千件）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中国市场运动球类器材产量、销量、进出口（2020-2025年）&amp;（千件）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中国市场运动球类器材产量、销量、进出口预测（2026-2032）&amp;（千件）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全球主要地区运动球类器材销售收入增速：（2020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全球主要地区运动球类器材销售收入（2020-2025）&amp;（万元）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全球主要地区运动球类器材销售收入市场份额（2020-2025）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全球主要地区运动球类器材收入（2026-2032）&amp;（万元）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全球主要地区运动球类器材收入市场份额（2026-2032）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全球主要地区运动球类器材销量（千件）：2020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全球主要地区运动球类器材销量（2020-2025）&amp;（千件）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全球主要地区运动球类器材销量市场份额（2020-2025）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全球主要地区运动球类器材销量（2026-2032）&amp;（千件）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全球主要地区运动球类器材销量份额（2026-2032）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运动球类器材生产基地、销售区域、竞争对手及市场地位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运动球类器材产品规格、参数及市场应用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运动球类器材销量（千件）、收入（万元）、价格（元/件）及毛利率（2020-2025）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全球不同产品类型运动球类器材销量（2020-2025年）&amp;（千件）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全球不同产品类型运动球类器材销量市场份额（2020-2025）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全球不同产品类型运动球类器材销量预测（2026-2032）&amp;（千件）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全球市场不同产品类型运动球类器材销量市场份额预测（2026-2032）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全球不同产品类型运动球类器材收入（2020-2025年）&amp;（万元）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全球不同产品类型运动球类器材收入市场份额（2020-2025）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全球不同产品类型运动球类器材收入预测（2026-2032）&amp;（万元）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全球不同产品类型运动球类器材收入市场份额预测（2026-2032）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中国不同产品类型运动球类器材销量预测（2026-2032）&amp;（千件）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全球市场不同产品类型运动球类器材销量市场份额预测（2026-2032）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中国不同产品类型运动球类器材销量（2020-2025年）&amp;（千件）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中国不同产品类型运动球类器材销量市场份额（2020-2025）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中国不同产品类型运动球类器材收入（2020-2025年）&amp;（万元）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中国不同产品类型运动球类器材收入市场份额（2020-2025）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中国不同产品类型运动球类器材收入预测（2026-2032）&amp;（万元）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中国不同产品类型运动球类器材收入市场份额预测（2026-2032）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全球不同应用运动球类器材销量（2020-2025年）&amp;（千件）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全球不同应用运动球类器材销量市场份额（2020-2025）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全球不同应用运动球类器材销量预测（2026-2032）&amp;（千件）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全球市场不同应用运动球类器材销量市场份额预测（2026-2032）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全球不同应用运动球类器材收入（2020-2025年）&amp;（万元）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全球不同应用运动球类器材收入市场份额（2020-2025）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全球不同应用运动球类器材收入预测（2026-2032）&amp;（万元）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全球不同应用运动球类器材收入市场份额预测（2026-2032）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中国不同应用运动球类器材销量（2020-2025年）&amp;（千件）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中国不同应用运动球类器材销量市场份额（2020-2025）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中国不同应用运动球类器材销量预测（2026-2032）&amp;（千件）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中国市场不同应用运动球类器材销量市场份额预测（2026-2032）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中国不同应用运动球类器材收入（2020-2025年）&amp;（万元）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中国不同应用运动球类器材收入市场份额（2020-2025）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中国不同应用运动球类器材收入预测（2026-2032）&amp;（万元）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中国不同应用运动球类器材收入市场份额预测（2026-2032）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运动球类器材行业发展趋势</w:t>
      </w:r>
      <w:r>
        <w:rPr>
          <w:rFonts w:hint="eastAsia"/>
        </w:rPr>
        <w:br/>
      </w:r>
      <w:r>
        <w:rPr>
          <w:rFonts w:hint="eastAsia"/>
        </w:rPr>
        <w:t>　　表 126： 运动球类器材行业主要驱动因素</w:t>
      </w:r>
      <w:r>
        <w:rPr>
          <w:rFonts w:hint="eastAsia"/>
        </w:rPr>
        <w:br/>
      </w:r>
      <w:r>
        <w:rPr>
          <w:rFonts w:hint="eastAsia"/>
        </w:rPr>
        <w:t>　　表 127： 运动球类器材行业供应链分析</w:t>
      </w:r>
      <w:r>
        <w:rPr>
          <w:rFonts w:hint="eastAsia"/>
        </w:rPr>
        <w:br/>
      </w:r>
      <w:r>
        <w:rPr>
          <w:rFonts w:hint="eastAsia"/>
        </w:rPr>
        <w:t>　　表 128： 运动球类器材上游原料供应商</w:t>
      </w:r>
      <w:r>
        <w:rPr>
          <w:rFonts w:hint="eastAsia"/>
        </w:rPr>
        <w:br/>
      </w:r>
      <w:r>
        <w:rPr>
          <w:rFonts w:hint="eastAsia"/>
        </w:rPr>
        <w:t>　　表 129： 运动球类器材主要地区不同应用客户分析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运动球类器材典型经销商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运动球类器材产品图片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全球不同产品类型运动球类器材销售额2020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全球不同产品类型运动球类器材市场份额2024 &amp; 2032</w:t>
      </w:r>
      <w:r>
        <w:rPr>
          <w:rFonts w:hint="eastAsia"/>
        </w:rPr>
        <w:br/>
      </w:r>
      <w:r>
        <w:rPr>
          <w:rFonts w:hint="eastAsia"/>
        </w:rPr>
        <w:t>　　图 4： 足球产品图片</w:t>
      </w:r>
      <w:r>
        <w:rPr>
          <w:rFonts w:hint="eastAsia"/>
        </w:rPr>
        <w:br/>
      </w:r>
      <w:r>
        <w:rPr>
          <w:rFonts w:hint="eastAsia"/>
        </w:rPr>
        <w:t>　　图 5： 篮球产品图片</w:t>
      </w:r>
      <w:r>
        <w:rPr>
          <w:rFonts w:hint="eastAsia"/>
        </w:rPr>
        <w:br/>
      </w:r>
      <w:r>
        <w:rPr>
          <w:rFonts w:hint="eastAsia"/>
        </w:rPr>
        <w:t>　　图 6： 排球产品图片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全球不同应用运动球类器材市场份额2024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2024年全球前五大生产商运动球类器材市场份额</w:t>
      </w:r>
      <w:r>
        <w:rPr>
          <w:rFonts w:hint="eastAsia"/>
        </w:rPr>
        <w:br/>
      </w:r>
      <w:r>
        <w:rPr>
          <w:rFonts w:hint="eastAsia"/>
        </w:rPr>
        <w:t>　　图 15： 2024年全球运动球类器材第一梯队、第二梯队和第三梯队厂商及市场份额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全球运动球类器材产能、产量、产能利用率及发展趋势（2020-2032）&amp;（千件）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全球运动球类器材产量、需求量及发展趋势（2020-2032）&amp;（千件）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全球主要地区运动球类器材产量市场份额（2020-2032）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中国运动球类器材产能、产量、产能利用率及发展趋势（2020-2032）&amp;（千件）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中国运动球类器材产量、市场需求量及发展趋势（2020-2032）&amp;（千件）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全球运动球类器材市场销售额及增长率：（2020-2032）&amp;（万元）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全球市场运动球类器材市场规模：2020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全球市场运动球类器材价格趋势（2020-2032）&amp;（元/件）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全球主要地区运动球类器材销售收入（2020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全球主要地区运动球类器材销售收入市场份额（2020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印度市场运动球类器材销量及增长率（2020-2032）&amp;（千件）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印度市场运动球类器材收入及增长率（2020-2032）&amp;（万元）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全球不同产品类型运动球类器材价格走势（2020-2032）&amp;（元/件）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全球不同应用运动球类器材价格走势（2020-2032）&amp;（元/件）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运动球类器材中国企业SWOT分析</w:t>
      </w:r>
      <w:r>
        <w:rPr>
          <w:rFonts w:hint="eastAsia"/>
        </w:rPr>
        <w:br/>
      </w:r>
      <w:r>
        <w:rPr>
          <w:rFonts w:hint="eastAsia"/>
        </w:rPr>
        <w:t>　　图 42： 运动球类器材产业链</w:t>
      </w:r>
      <w:r>
        <w:rPr>
          <w:rFonts w:hint="eastAsia"/>
        </w:rPr>
        <w:br/>
      </w:r>
      <w:r>
        <w:rPr>
          <w:rFonts w:hint="eastAsia"/>
        </w:rPr>
        <w:t>　　图 43： 运动球类器材行业采购模式分析</w:t>
      </w:r>
      <w:r>
        <w:rPr>
          <w:rFonts w:hint="eastAsia"/>
        </w:rPr>
        <w:br/>
      </w:r>
      <w:r>
        <w:rPr>
          <w:rFonts w:hint="eastAsia"/>
        </w:rPr>
        <w:t>　　图 44： 运动球类器材行业生产模式</w:t>
      </w:r>
      <w:r>
        <w:rPr>
          <w:rFonts w:hint="eastAsia"/>
        </w:rPr>
        <w:br/>
      </w:r>
      <w:r>
        <w:rPr>
          <w:rFonts w:hint="eastAsia"/>
        </w:rPr>
        <w:t>　　图 45： 运动球类器材行业销售模式分析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33169b444133" w:history="1">
        <w:r>
          <w:rPr>
            <w:rStyle w:val="Hyperlink"/>
          </w:rPr>
          <w:t>2026-2032年全球与中国运动球类器材行业现状及市场前景分析报告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33169b444133" w:history="1">
        <w:r>
          <w:rPr>
            <w:rStyle w:val="Hyperlink"/>
          </w:rPr>
          <w:t>https://www.20087.com/6/35/YunDongQiuLeiQiCaiDeQianJing.html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d98dee2074ad2" w:history="1">
      <w:r>
        <w:rPr>
          <w:rStyle w:val="Hyperlink"/>
        </w:rPr>
        <w:t>2026-2032年全球与中国运动球类器材行业现状及市场前景分析报告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nDongQiuLeiQiCaiDeQianJing.html" TargetMode="External" Id="Rab0d33169b44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nDongQiuLeiQiCaiDeQianJing.html" TargetMode="External" Id="R9bdd98dee207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2025-11-10T02:22:49Z</dcterms:created>
  <dcterms:modified xsi:type="dcterms:W3CDTF">2025-11-10T03:22:49Z</dcterms:modified>
  <dc:subject>2026-2032年全球与中国运动球类器材行业现状及市场前景分析报告</dc:subject>
  <dc:title>2026-2032年全球与中国运动球类器材行业现状及市场前景分析报告</dc:title>
  <cp:keywords>2026-2032年全球与中国运动球类器材行业现状及市场前景分析报告</cp:keywords>
  <dc:description>2026-2032年全球与中国运动球类器材行业现状及市场前景分析报告</dc:description>
</cp:coreProperties>
</file>