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47fd4479b460d" w:history="1">
              <w:r>
                <w:rPr>
                  <w:rStyle w:val="Hyperlink"/>
                </w:rPr>
                <w:t>2025-2031年中国汽车电视发展现状与行业前景分析报告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47fd4479b460d" w:history="1">
              <w:r>
                <w:rPr>
                  <w:rStyle w:val="Hyperlink"/>
                </w:rPr>
                <w:t>2025-2031年中国汽车电视发展现状与行业前景分析报告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47fd4479b460d" w:history="1">
                <w:r>
                  <w:rPr>
                    <w:rStyle w:val="Hyperlink"/>
                  </w:rPr>
                  <w:t>https://www.20087.com/7/35/QiCheDianShiQianJing.html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视是车载信息娱乐系统的重要组成部分，主要面向乘客提供音视频内容播放与多媒体交互功能，常见于MPV、商务车及高端乘用车后排座椅或中央扶手区域。汽车电视多采用LCD或OLED显示屏，集成数字电视接收模块、流媒体解码器与多音轨输出接口，支持地面波广播、在线视频平台及本地媒体播放等多种内容源。在硬件配置上，屏幕尺寸普遍覆盖10至17英寸，具备触控操作、蓝牙连接与多区独立播放能力，满足前后排乘客差异化视听需求。部分车型配备4G/5G通信模块，实现在线内容实时更新与互动应用支持。然而，行车过程中前向视频播放受限于交通安全法规，功能使用场景主要集中于停车状态或后排乘客观看。信号接收稳定性受地理位置、建筑遮挡与移动速度影响较大，尤其在隧道或偏远区域易出现中断。此外，系统与车辆电源管理、空调控制等其他模块的协同程度有限，存在资源调度冲突与能耗偏高问题。</w:t>
      </w:r>
      <w:r>
        <w:rPr>
          <w:rFonts w:hint="eastAsia"/>
        </w:rPr>
        <w:br/>
      </w:r>
      <w:r>
        <w:rPr>
          <w:rFonts w:hint="eastAsia"/>
        </w:rPr>
        <w:t>　　未来，汽车电视将向沉浸式体验、多模态交互与场景化服务融合方向发展。超高清分辨率、广色域显示与主动降噪音频技术的引入，将大大提升视听品质，配合可升降、折叠或透明显示结构，优化空间利用与美观性。系统将深度集成车载通信平台，支持低延迟直播流、云游戏与虚拟现实内容传输，打造移动娱乐空间。交互方式将拓展至语音指令、手势识别与眼球追踪，减少物理操作干扰，提升使用便捷性。内容生态将与导航、休息区推荐与行程规划联动，构建“出行-休憩-娱乐”一体化服务场景，例如在长途驾驶途中自动推送适宜的音频节目或冥想引导。电源管理策略将更加智能，根据车辆状态动态调整功耗模式，延长续航能力。同时，隐私保护机制将强化摄像头与麦克风的权限控制，确保用户数据安全。长远来看，汽车电视将从独立影音设备演变为智能座舱的信息枢纽，与抬头显示、氛围照明与座椅调节协同工作，营造个性化、情境感知的驾乘环境，重新定义移动空间的价值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47fd4479b460d" w:history="1">
        <w:r>
          <w:rPr>
            <w:rStyle w:val="Hyperlink"/>
          </w:rPr>
          <w:t>2025-2031年中国汽车电视发展现状与行业前景分析报告</w:t>
        </w:r>
      </w:hyperlink>
      <w:r>
        <w:rPr>
          <w:rFonts w:hint="eastAsia"/>
        </w:rPr>
        <w:t>》系统分析了汽车电视行业的市场规模、供需关系及产业链结构，详细梳理了汽车电视细分市场的品牌竞争态势与价格变化，重点剖析了行业内主要企业的经营状况，揭示了汽车电视市场集中度与竞争格局。报告结合汽车电视技术现状及未来发展方向，对行业前景进行了科学预测，明确了汽车电视发展趋势、潜在机遇与风险。通过SWOT分析，为汽车电视企业、投资者及政府部门提供了权威、客观的行业洞察与决策支持，助力把握汽车电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汽车电视行业概述</w:t>
      </w:r>
      <w:r>
        <w:rPr>
          <w:rFonts w:hint="eastAsia"/>
        </w:rPr>
        <w:br/>
      </w:r>
      <w:r>
        <w:rPr>
          <w:rFonts w:hint="eastAsia"/>
        </w:rPr>
        <w:t>　　第一节 汽车电视定义与分类</w:t>
      </w:r>
      <w:r>
        <w:rPr>
          <w:rFonts w:hint="eastAsia"/>
        </w:rPr>
        <w:br/>
      </w:r>
      <w:r>
        <w:rPr>
          <w:rFonts w:hint="eastAsia"/>
        </w:rPr>
        <w:t>　　第二节 汽车电视应用领域</w:t>
      </w:r>
      <w:r>
        <w:rPr>
          <w:rFonts w:hint="eastAsia"/>
        </w:rPr>
        <w:br/>
      </w:r>
      <w:r>
        <w:rPr>
          <w:rFonts w:hint="eastAsia"/>
        </w:rPr>
        <w:t>　　第三节 汽车电视行业经济指标分析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汽车电视产业链及经营模式分析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三、汽车电视销售模式及销售渠道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全球汽车电视市场发展综述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2019-2024年全球汽车电视市场规模与趋势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主要国家与地区汽车电视市场分析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2025-2031年全球汽车电视行业发展趋势与前景预测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2024-2025年汽车电视产能与投资动态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一、国内汽车电视产能及利用情况</w:t>
      </w:r>
      <w:r>
        <w:rPr>
          <w:rFonts w:hint="eastAsia"/>
        </w:rPr>
        <w:br/>
      </w:r>
      <w:r>
        <w:rPr>
          <w:rFonts w:hint="eastAsia"/>
        </w:rPr>
        <w:t>　　　　二、汽车电视产能扩张与投资动态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2025-2031年汽车电视行业产量统计与趋势预测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一、2019-2024年汽车电视行业产量数据统计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1、2019-2024年汽车电视产量及增长趋势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2、2019-2024年汽车电视细分产品产量及份额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二、影响汽车电视产量的关键因素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三、2025-2031年汽车电视产量预测</w:t>
      </w:r>
      <w:r>
        <w:rPr>
          <w:rFonts w:hint="eastAsia"/>
        </w:rPr>
        <w:br/>
      </w:r>
      <w:r>
        <w:rPr>
          <w:rFonts w:hint="eastAsia"/>
        </w:rPr>
        <w:t>　　第三节 2025-2031年汽车电视市场需求与销售分析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一、2024-2025年汽车电视行业需求现状</w:t>
      </w:r>
      <w:r>
        <w:rPr>
          <w:rFonts w:hint="eastAsia"/>
        </w:rPr>
        <w:br/>
      </w:r>
      <w:r>
        <w:rPr>
          <w:rFonts w:hint="eastAsia"/>
        </w:rPr>
        <w:t>　　　　二、汽车电视客户群体与需求特点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三、2019-2024年汽车电视行业销售规模分析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四、2025-2031年汽车电视市场增长潜力与规模预测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汽车电视细分市场分析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一、2024-2025年汽车电视主要细分产品市场现状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汽车电视下游应用与客户群体分析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一、2024-2025年汽车电视各应用领域市场现状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一、2019-2024年汽车电视市场价格走势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汽车电视定价策略与方法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2025-2031年汽车电视价格竞争态势与趋势预测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2024-2025年重点区域汽车电视市场发展概况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汽车电视行业进口情况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一、2019-2024年汽车电视进口规模及增长情况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二、汽车电视主要进口来源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汽车电视行业出口情况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一、2019-2024年汽车电视出口规模及增长情况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二、汽车电视主要出口目的地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2019-2024年中国汽车电视行业总体发展与财务状况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2019-2024年中国汽车电视行业规模情况</w:t>
      </w:r>
      <w:r>
        <w:rPr>
          <w:rFonts w:hint="eastAsia"/>
        </w:rPr>
        <w:br/>
      </w:r>
      <w:r>
        <w:rPr>
          <w:rFonts w:hint="eastAsia"/>
        </w:rPr>
        <w:t>　　　　一、汽车电视行业企业数量规模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二、汽车电视行业从业人员规模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三、汽车电视行业市场敏感性分析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一、汽车电视行业盈利能力</w:t>
      </w:r>
      <w:r>
        <w:rPr>
          <w:rFonts w:hint="eastAsia"/>
        </w:rPr>
        <w:br/>
      </w:r>
      <w:r>
        <w:rPr>
          <w:rFonts w:hint="eastAsia"/>
        </w:rPr>
        <w:t>　　　　二、汽车电视行业偿债能力</w:t>
      </w:r>
      <w:r>
        <w:rPr>
          <w:rFonts w:hint="eastAsia"/>
        </w:rPr>
        <w:br/>
      </w:r>
      <w:r>
        <w:rPr>
          <w:rFonts w:hint="eastAsia"/>
        </w:rPr>
        <w:t>　　　　三、汽车电视行业营运能力</w:t>
      </w:r>
      <w:r>
        <w:rPr>
          <w:rFonts w:hint="eastAsia"/>
        </w:rPr>
        <w:br/>
      </w:r>
      <w:r>
        <w:rPr>
          <w:rFonts w:hint="eastAsia"/>
        </w:rPr>
        <w:t>　　　　四、汽车电视行业发展能力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中国汽车电视行业竞争格局分析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2024-2025年汽车电视行业竞争力分析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2019-2024年汽车电视行业企业并购活动分析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2024-2025年汽车电视行业会展与招投标活动分析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一、汽车电视行业会展活动及其市场影响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2025年中国汽车电视企业发展企业发展策略与建议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汽车电视销售模式与渠道策略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汽车电视品牌与市场推广策略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汽车电视研发投入与技术创新能力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汽车电视合作联盟与资源整合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中国汽车电视行业风险与对策</w:t>
      </w:r>
      <w:r>
        <w:rPr>
          <w:rFonts w:hint="eastAsia"/>
        </w:rPr>
        <w:br/>
      </w:r>
      <w:r>
        <w:rPr>
          <w:rFonts w:hint="eastAsia"/>
        </w:rPr>
        <w:t>　　第一节 汽车电视行业SWOT分析</w:t>
      </w:r>
      <w:r>
        <w:rPr>
          <w:rFonts w:hint="eastAsia"/>
        </w:rPr>
        <w:br/>
      </w:r>
      <w:r>
        <w:rPr>
          <w:rFonts w:hint="eastAsia"/>
        </w:rPr>
        <w:t>　　　　一、汽车电视行业优势</w:t>
      </w:r>
      <w:r>
        <w:rPr>
          <w:rFonts w:hint="eastAsia"/>
        </w:rPr>
        <w:br/>
      </w:r>
      <w:r>
        <w:rPr>
          <w:rFonts w:hint="eastAsia"/>
        </w:rPr>
        <w:t>　　　　二、汽车电视行业劣势</w:t>
      </w:r>
      <w:r>
        <w:rPr>
          <w:rFonts w:hint="eastAsia"/>
        </w:rPr>
        <w:br/>
      </w:r>
      <w:r>
        <w:rPr>
          <w:rFonts w:hint="eastAsia"/>
        </w:rPr>
        <w:t>　　　　三、汽车电视市场机会</w:t>
      </w:r>
      <w:r>
        <w:rPr>
          <w:rFonts w:hint="eastAsia"/>
        </w:rPr>
        <w:br/>
      </w:r>
      <w:r>
        <w:rPr>
          <w:rFonts w:hint="eastAsia"/>
        </w:rPr>
        <w:t>　　　　四、汽车电视市场威胁</w:t>
      </w:r>
      <w:r>
        <w:rPr>
          <w:rFonts w:hint="eastAsia"/>
        </w:rPr>
        <w:br/>
      </w:r>
      <w:r>
        <w:rPr>
          <w:rFonts w:hint="eastAsia"/>
        </w:rPr>
        <w:t>　　第二节 汽车电视行业风险及对策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2025-2031年中国汽车电视行业前景与发展趋势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2024-2025年汽车电视行业发展环境分析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一、汽车电视行业主管部门与监管体制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二、汽车电视行业主要法律法规及政策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三、汽车电视行业标准与质量监管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2025-2031年汽车电视行业发展趋势与方向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2025-2031年汽车电视行业发展潜力与机遇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汽车电视行业研究结论与建议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中:智:林:汽车电视行业发展建议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汽车电视行业类别</w:t>
      </w:r>
      <w:r>
        <w:rPr>
          <w:rFonts w:hint="eastAsia"/>
        </w:rPr>
        <w:br/>
      </w:r>
      <w:r>
        <w:rPr>
          <w:rFonts w:hint="eastAsia"/>
        </w:rPr>
        <w:t>　　图表 汽车电视行业产业链调研</w:t>
      </w:r>
      <w:r>
        <w:rPr>
          <w:rFonts w:hint="eastAsia"/>
        </w:rPr>
        <w:br/>
      </w:r>
      <w:r>
        <w:rPr>
          <w:rFonts w:hint="eastAsia"/>
        </w:rPr>
        <w:t>　　图表 汽车电视行业现状</w:t>
      </w:r>
      <w:r>
        <w:rPr>
          <w:rFonts w:hint="eastAsia"/>
        </w:rPr>
        <w:br/>
      </w:r>
      <w:r>
        <w:rPr>
          <w:rFonts w:hint="eastAsia"/>
        </w:rPr>
        <w:t>　　图表 汽车电视行业标准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2019-2024年中国汽车电视行业市场规模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2025年中国汽车电视行业产能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2019-2024年中国汽车电视行业产量统计</w:t>
      </w:r>
      <w:r>
        <w:rPr>
          <w:rFonts w:hint="eastAsia"/>
        </w:rPr>
        <w:br/>
      </w:r>
      <w:r>
        <w:rPr>
          <w:rFonts w:hint="eastAsia"/>
        </w:rPr>
        <w:t>　　图表 汽车电视行业动态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2019-2024年中国汽车电视市场需求量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2025年中国汽车电视行业需求区域调研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2019-2024年中国汽车电视行情</w:t>
      </w:r>
      <w:r>
        <w:rPr>
          <w:rFonts w:hint="eastAsia"/>
        </w:rPr>
        <w:br/>
      </w:r>
      <w:r>
        <w:rPr>
          <w:rFonts w:hint="eastAsia"/>
        </w:rPr>
        <w:t>　　图表 2019-2024年中国汽车电视价格走势图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2019-2024年中国汽车电视行业销售收入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2019-2024年中国汽车电视行业盈利情况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2019-2024年中国汽车电视行业利润总额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2019-2024年中国汽车电视进口统计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2019-2024年中国汽车电视出口统计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2019-2024年中国汽车电视行业企业数量统计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**地区汽车电视市场规模</w:t>
      </w:r>
      <w:r>
        <w:rPr>
          <w:rFonts w:hint="eastAsia"/>
        </w:rPr>
        <w:br/>
      </w:r>
      <w:r>
        <w:rPr>
          <w:rFonts w:hint="eastAsia"/>
        </w:rPr>
        <w:t>　　图表 **地区汽车电视行业市场需求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**地区汽车电视市场调研</w:t>
      </w:r>
      <w:r>
        <w:rPr>
          <w:rFonts w:hint="eastAsia"/>
        </w:rPr>
        <w:br/>
      </w:r>
      <w:r>
        <w:rPr>
          <w:rFonts w:hint="eastAsia"/>
        </w:rPr>
        <w:t>　　图表 **地区汽车电视行业市场需求分析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**地区汽车电视市场规模</w:t>
      </w:r>
      <w:r>
        <w:rPr>
          <w:rFonts w:hint="eastAsia"/>
        </w:rPr>
        <w:br/>
      </w:r>
      <w:r>
        <w:rPr>
          <w:rFonts w:hint="eastAsia"/>
        </w:rPr>
        <w:t>　　图表 **地区汽车电视行业市场需求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**地区汽车电视市场调研</w:t>
      </w:r>
      <w:r>
        <w:rPr>
          <w:rFonts w:hint="eastAsia"/>
        </w:rPr>
        <w:br/>
      </w:r>
      <w:r>
        <w:rPr>
          <w:rFonts w:hint="eastAsia"/>
        </w:rPr>
        <w:t>　　图表 **地区汽车电视行业市场需求分析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汽车电视行业竞争对手分析</w:t>
      </w:r>
      <w:r>
        <w:rPr>
          <w:rFonts w:hint="eastAsia"/>
        </w:rPr>
        <w:br/>
      </w:r>
      <w:r>
        <w:rPr>
          <w:rFonts w:hint="eastAsia"/>
        </w:rPr>
        <w:t>　　图表 汽车电视重点企业（一）基本信息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2025-2031年中国汽车电视行业市场规模预测</w:t>
      </w:r>
      <w:r>
        <w:rPr>
          <w:rFonts w:hint="eastAsia"/>
        </w:rPr>
        <w:br/>
      </w:r>
      <w:r>
        <w:rPr>
          <w:rFonts w:hint="eastAsia"/>
        </w:rPr>
        <w:t>　　图表 汽车电视行业准入条件</w:t>
      </w:r>
      <w:r>
        <w:rPr>
          <w:rFonts w:hint="eastAsia"/>
        </w:rPr>
        <w:br/>
      </w:r>
      <w:r>
        <w:rPr>
          <w:rFonts w:hint="eastAsia"/>
        </w:rPr>
        <w:t>　　图表 2025年中国汽车电视市场前景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2025-2031年中国汽车电视行业信息化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2025-2031年中国汽车电视行业发展趋势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47fd4479b460d" w:history="1">
        <w:r>
          <w:rPr>
            <w:rStyle w:val="Hyperlink"/>
          </w:rPr>
          <w:t>2025-2031年中国汽车电视发展现状与行业前景分析报告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47fd4479b460d" w:history="1">
        <w:r>
          <w:rPr>
            <w:rStyle w:val="Hyperlink"/>
          </w:rPr>
          <w:t>https://www.20087.com/7/35/QiCheDianShiQianJing.html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热点：车载电视下载安装、汽车电视功能怎么用、目前最好的纯电动汽车、汽车电视直播、大众探影2024款落地价、汽车电视tv、车载电视App、汽车电视怎么连接手机、装一个车载电视多少钱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3c5b8f5474b8e" w:history="1">
      <w:r>
        <w:rPr>
          <w:rStyle w:val="Hyperlink"/>
        </w:rPr>
        <w:t>2025-2031年中国汽车电视发展现状与行业前景分析报告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QiCheDianShiQianJing.html" TargetMode="External" Id="Rbcf47fd4479b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QiCheDianShiQianJing.html" TargetMode="External" Id="Ra863c5b8f547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2025-10-09T07:36:26Z</dcterms:created>
  <dcterms:modified xsi:type="dcterms:W3CDTF">2025-10-09T08:36:26Z</dcterms:modified>
  <dc:subject>2025-2031年中国汽车电视发展现状与行业前景分析报告</dc:subject>
  <dc:title>2025-2031年中国汽车电视发展现状与行业前景分析报告</dc:title>
  <cp:keywords>2025-2031年中国汽车电视发展现状与行业前景分析报告</cp:keywords>
  <dc:description>2025-2031年中国汽车电视发展现状与行业前景分析报告</dc:description>
</cp:coreProperties>
</file>