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750d501f24bac" w:history="1">
              <w:r>
                <w:rPr>
                  <w:rStyle w:val="Hyperlink"/>
                </w:rPr>
                <w:t>2024-2030年中国中型客车行业现状研究分析及发展趋势预测报告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750d501f24bac" w:history="1">
              <w:r>
                <w:rPr>
                  <w:rStyle w:val="Hyperlink"/>
                </w:rPr>
                <w:t>2024-2030年中国中型客车行业现状研究分析及发展趋势预测报告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750d501f24bac" w:history="1">
                <w:r>
                  <w:rPr>
                    <w:rStyle w:val="Hyperlink"/>
                  </w:rPr>
                  <w:t>https://www.20087.com/7/65/ZhongXingKeCheShiChangXianZhuang.html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客车是公共交通和旅游运输的重要组成部分，近年来在设计、安全性和舒适性方面取得了显著进步。随着城市化进程的加快，中型客车在城市公交、校车服务和团体旅行中扮演着越来越重要的角色。同时，电动化和智能化技术的应用，使得中型客车的环保性能和驾驶辅助功能得到大幅提升。</w:t>
      </w:r>
      <w:r>
        <w:rPr>
          <w:rFonts w:hint="eastAsia"/>
        </w:rPr>
        <w:br/>
      </w:r>
      <w:r>
        <w:rPr>
          <w:rFonts w:hint="eastAsia"/>
        </w:rPr>
        <w:t>　　未来，中型客车将更加聚焦于电动化、智能化和共享化。随着电池技术的突破和充电基础设施的完善，纯电动和氢燃料电池中型客车将成为市场主流。同时，自动驾驶技术的成熟将改变中型客车的运营模式，提升运输效率和安全性。共享经济的兴起也将推动中型客车服务模式的创新，提供更加灵活和个性化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750d501f24bac" w:history="1">
        <w:r>
          <w:rPr>
            <w:rStyle w:val="Hyperlink"/>
          </w:rPr>
          <w:t>2024-2030年中国中型客车行业现状研究分析及发展趋势预测报告</w:t>
        </w:r>
      </w:hyperlink>
      <w:r>
        <w:rPr>
          <w:rFonts w:hint="eastAsia"/>
        </w:rPr>
        <w:t>》深入剖析了当前中型客车行业的现状，全面梳理了中型客车市场需求、市场规模、产业链结构以及价格体系。中型客车报告探讨了中型客车各细分市场的特点，展望了市场前景与发展趋势，并基于权威数据进行了科学预测。同时，中型客车报告还对品牌竞争格局、市场集中度、重点企业运营状况进行了客观分析，指出了行业面临的风险与机遇。中型客车报告旨在为中型客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中国中型客车行业发展环境</w:t>
      </w:r>
      <w:r>
        <w:rPr>
          <w:rFonts w:hint="eastAsia"/>
        </w:rPr>
        <w:br/>
      </w:r>
      <w:r>
        <w:rPr>
          <w:rFonts w:hint="eastAsia"/>
        </w:rPr>
        <w:t>　　第一节 中型客车行业及属性分析</w:t>
      </w:r>
      <w:r>
        <w:rPr>
          <w:rFonts w:hint="eastAsia"/>
        </w:rPr>
        <w:br/>
      </w:r>
      <w:r>
        <w:rPr>
          <w:rFonts w:hint="eastAsia"/>
        </w:rPr>
        <w:t>　　　　一、中型客车行业定义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四、中型客车行业周期属性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中型客车行业政策发展环境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二、中型客车产业发展规划</w:t>
      </w:r>
      <w:r>
        <w:rPr>
          <w:rFonts w:hint="eastAsia"/>
        </w:rPr>
        <w:br/>
      </w:r>
      <w:r>
        <w:rPr>
          <w:rFonts w:hint="eastAsia"/>
        </w:rPr>
        <w:t>　　　　三、中型客车行业标准政策</w:t>
      </w:r>
      <w:r>
        <w:rPr>
          <w:rFonts w:hint="eastAsia"/>
        </w:rPr>
        <w:br/>
      </w:r>
      <w:r>
        <w:rPr>
          <w:rFonts w:hint="eastAsia"/>
        </w:rPr>
        <w:t>　　　　四、中型客车市场应用政策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中型客车投融资发展环境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中国中型客车行业发展环境分析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中国中型客车行业发展经济环境分析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中国中型客车行业发展政策环境分析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一、中型客车行业政策影响分析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二、相关中型客车行业标准分析</w:t>
      </w:r>
      <w:r>
        <w:rPr>
          <w:rFonts w:hint="eastAsia"/>
        </w:rPr>
        <w:br/>
      </w:r>
      <w:r>
        <w:rPr>
          <w:rFonts w:hint="eastAsia"/>
        </w:rPr>
        <w:t>　　第三节 中国中型客车行业发展社会环境分析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2019-2024年中国中型客车行业发展概况</w:t>
      </w:r>
      <w:r>
        <w:rPr>
          <w:rFonts w:hint="eastAsia"/>
        </w:rPr>
        <w:br/>
      </w:r>
      <w:r>
        <w:rPr>
          <w:rFonts w:hint="eastAsia"/>
        </w:rPr>
        <w:t>　　第一节 中型客车行业发展态势分析</w:t>
      </w:r>
      <w:r>
        <w:rPr>
          <w:rFonts w:hint="eastAsia"/>
        </w:rPr>
        <w:br/>
      </w:r>
      <w:r>
        <w:rPr>
          <w:rFonts w:hint="eastAsia"/>
        </w:rPr>
        <w:t>　　第二节 中型客车行业发展特点分析</w:t>
      </w:r>
      <w:r>
        <w:rPr>
          <w:rFonts w:hint="eastAsia"/>
        </w:rPr>
        <w:br/>
      </w:r>
      <w:r>
        <w:rPr>
          <w:rFonts w:hint="eastAsia"/>
        </w:rPr>
        <w:t>　　第三节 中型客车行业市场供需分析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中国中型客车市场规模情况</w:t>
      </w:r>
      <w:r>
        <w:rPr>
          <w:rFonts w:hint="eastAsia"/>
        </w:rPr>
        <w:br/>
      </w:r>
      <w:r>
        <w:rPr>
          <w:rFonts w:hint="eastAsia"/>
        </w:rPr>
        <w:t>　　第二节 中国中型客车行业盈利情况分析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中国中型客车市场需求状况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一、2019-2024年中型客车市场需求情况</w:t>
      </w:r>
      <w:r>
        <w:rPr>
          <w:rFonts w:hint="eastAsia"/>
        </w:rPr>
        <w:br/>
      </w:r>
      <w:r>
        <w:rPr>
          <w:rFonts w:hint="eastAsia"/>
        </w:rPr>
        <w:t>　　　　二、2024年中型客车行业市场需求特点分析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三、2024-2030年中型客车市场需求预测</w:t>
      </w:r>
      <w:r>
        <w:rPr>
          <w:rFonts w:hint="eastAsia"/>
        </w:rPr>
        <w:br/>
      </w:r>
      <w:r>
        <w:rPr>
          <w:rFonts w:hint="eastAsia"/>
        </w:rPr>
        <w:t>　　第四节 中国中型客车行业市场供给状况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一、2019-2024年中型客车市场供给情况</w:t>
      </w:r>
      <w:r>
        <w:rPr>
          <w:rFonts w:hint="eastAsia"/>
        </w:rPr>
        <w:br/>
      </w:r>
      <w:r>
        <w:rPr>
          <w:rFonts w:hint="eastAsia"/>
        </w:rPr>
        <w:t>　　　　2018年5月5月，全国中型客车产量达8574辆，环比增长80.81%，同比增长122.53%；1-5月累计产量为24552辆，同比增长64.39%。</w:t>
      </w:r>
      <w:r>
        <w:rPr>
          <w:rFonts w:hint="eastAsia"/>
        </w:rPr>
        <w:br/>
      </w:r>
      <w:r>
        <w:rPr>
          <w:rFonts w:hint="eastAsia"/>
        </w:rPr>
        <w:t>　　　　2018年各月中国中型客车产量走势</w:t>
      </w:r>
      <w:r>
        <w:rPr>
          <w:rFonts w:hint="eastAsia"/>
        </w:rPr>
        <w:br/>
      </w:r>
      <w:r>
        <w:rPr>
          <w:rFonts w:hint="eastAsia"/>
        </w:rPr>
        <w:t>　　　　二、2024年中型客车行业市场供给特点分析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三、2024-2030年中型客车市场供给预测</w:t>
      </w:r>
      <w:r>
        <w:rPr>
          <w:rFonts w:hint="eastAsia"/>
        </w:rPr>
        <w:br/>
      </w:r>
      <w:r>
        <w:rPr>
          <w:rFonts w:hint="eastAsia"/>
        </w:rPr>
        <w:t>　　第五节 中型客车行业市场供需平衡状况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2019-2024年中国中型客车行业重点地区调研分析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一、中国中型客车行业重点区域市场结构调研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二、中南地区中型客车市场调研分析</w:t>
      </w:r>
      <w:r>
        <w:rPr>
          <w:rFonts w:hint="eastAsia"/>
        </w:rPr>
        <w:br/>
      </w:r>
      <w:r>
        <w:rPr>
          <w:rFonts w:hint="eastAsia"/>
        </w:rPr>
        <w:t>　　　　三、华北地区中型客车市场调研分析</w:t>
      </w:r>
      <w:r>
        <w:rPr>
          <w:rFonts w:hint="eastAsia"/>
        </w:rPr>
        <w:br/>
      </w:r>
      <w:r>
        <w:rPr>
          <w:rFonts w:hint="eastAsia"/>
        </w:rPr>
        <w:t>　　　　四、东北地区中型客车市场调研分析</w:t>
      </w:r>
      <w:r>
        <w:rPr>
          <w:rFonts w:hint="eastAsia"/>
        </w:rPr>
        <w:br/>
      </w:r>
      <w:r>
        <w:rPr>
          <w:rFonts w:hint="eastAsia"/>
        </w:rPr>
        <w:t>　　　　五、西北地区中型客车市场调研分析</w:t>
      </w:r>
      <w:r>
        <w:rPr>
          <w:rFonts w:hint="eastAsia"/>
        </w:rPr>
        <w:br/>
      </w:r>
      <w:r>
        <w:rPr>
          <w:rFonts w:hint="eastAsia"/>
        </w:rPr>
        <w:t>　　　　六、华南地区中型客车市场调研分析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2019-2024年中国中型客车所属行业总体发展状况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中国中型客车所属行业规模情况分析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一、中型客车行业单位规模情况分析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二、中型客车行业人员规模状况分析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三、中型客车行业资产规模状况分析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四、中型客车行业市场规模状况分析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五、中型客车行业敏感性分析</w:t>
      </w:r>
      <w:r>
        <w:rPr>
          <w:rFonts w:hint="eastAsia"/>
        </w:rPr>
        <w:br/>
      </w:r>
      <w:r>
        <w:rPr>
          <w:rFonts w:hint="eastAsia"/>
        </w:rPr>
        <w:t>　　第二节 中国中型客车所属行业财务能力分析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一、中型客车行业盈利能力分析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二、中型客车行业偿债能力分析</w:t>
      </w:r>
      <w:r>
        <w:rPr>
          <w:rFonts w:hint="eastAsia"/>
        </w:rPr>
        <w:br/>
      </w:r>
      <w:r>
        <w:rPr>
          <w:rFonts w:hint="eastAsia"/>
        </w:rPr>
        <w:t>　　　　三、中型客车行业营运能力分析</w:t>
      </w:r>
      <w:r>
        <w:rPr>
          <w:rFonts w:hint="eastAsia"/>
        </w:rPr>
        <w:br/>
      </w:r>
      <w:r>
        <w:rPr>
          <w:rFonts w:hint="eastAsia"/>
        </w:rPr>
        <w:t>　　　　四、中型客车行业发展能力分析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中国中型客车行业竞争格局分析</w:t>
      </w:r>
      <w:r>
        <w:rPr>
          <w:rFonts w:hint="eastAsia"/>
        </w:rPr>
        <w:br/>
      </w:r>
      <w:r>
        <w:rPr>
          <w:rFonts w:hint="eastAsia"/>
        </w:rPr>
        <w:t>　　第一节 中型客车行业竞争格局分析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一、中型客车行业集中度分析</w:t>
      </w:r>
      <w:r>
        <w:rPr>
          <w:rFonts w:hint="eastAsia"/>
        </w:rPr>
        <w:br/>
      </w:r>
      <w:r>
        <w:rPr>
          <w:rFonts w:hint="eastAsia"/>
        </w:rPr>
        <w:t>　　　　二、中型客车市场竞争程度分析</w:t>
      </w:r>
      <w:r>
        <w:rPr>
          <w:rFonts w:hint="eastAsia"/>
        </w:rPr>
        <w:br/>
      </w:r>
      <w:r>
        <w:rPr>
          <w:rFonts w:hint="eastAsia"/>
        </w:rPr>
        <w:t>　　第二节 中型客车行业竞争态势分析</w:t>
      </w:r>
      <w:r>
        <w:rPr>
          <w:rFonts w:hint="eastAsia"/>
        </w:rPr>
        <w:br/>
      </w:r>
      <w:r>
        <w:rPr>
          <w:rFonts w:hint="eastAsia"/>
        </w:rPr>
        <w:t>　　　　一、中型客车产品价位竞争</w:t>
      </w:r>
      <w:r>
        <w:rPr>
          <w:rFonts w:hint="eastAsia"/>
        </w:rPr>
        <w:br/>
      </w:r>
      <w:r>
        <w:rPr>
          <w:rFonts w:hint="eastAsia"/>
        </w:rPr>
        <w:t>　　　　二、中型客车产品质量竞争</w:t>
      </w:r>
      <w:r>
        <w:rPr>
          <w:rFonts w:hint="eastAsia"/>
        </w:rPr>
        <w:br/>
      </w:r>
      <w:r>
        <w:rPr>
          <w:rFonts w:hint="eastAsia"/>
        </w:rPr>
        <w:t>　　　　三、中型客车产品技术竞争</w:t>
      </w:r>
      <w:r>
        <w:rPr>
          <w:rFonts w:hint="eastAsia"/>
        </w:rPr>
        <w:br/>
      </w:r>
      <w:r>
        <w:rPr>
          <w:rFonts w:hint="eastAsia"/>
        </w:rPr>
        <w:t>　　第三节 中型客车行业竞争策略分析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中国中型客车行业重点企业竞争力分析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郑州宇通集团有限责任公司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三、中型客车企业经营状况</w:t>
      </w:r>
      <w:r>
        <w:rPr>
          <w:rFonts w:hint="eastAsia"/>
        </w:rPr>
        <w:br/>
      </w:r>
      <w:r>
        <w:rPr>
          <w:rFonts w:hint="eastAsia"/>
        </w:rPr>
        <w:t>　　　　四、中型客车企业发展策略</w:t>
      </w:r>
      <w:r>
        <w:rPr>
          <w:rFonts w:hint="eastAsia"/>
        </w:rPr>
        <w:br/>
      </w:r>
      <w:r>
        <w:rPr>
          <w:rFonts w:hint="eastAsia"/>
        </w:rPr>
        <w:t>　　第二节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三、中型客车企业经营状况</w:t>
      </w:r>
      <w:r>
        <w:rPr>
          <w:rFonts w:hint="eastAsia"/>
        </w:rPr>
        <w:br/>
      </w:r>
      <w:r>
        <w:rPr>
          <w:rFonts w:hint="eastAsia"/>
        </w:rPr>
        <w:t>　　　　四、中型客车企业发展策略</w:t>
      </w:r>
      <w:r>
        <w:rPr>
          <w:rFonts w:hint="eastAsia"/>
        </w:rPr>
        <w:br/>
      </w:r>
      <w:r>
        <w:rPr>
          <w:rFonts w:hint="eastAsia"/>
        </w:rPr>
        <w:t>　　第三节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三、中型客车企业经营状况</w:t>
      </w:r>
      <w:r>
        <w:rPr>
          <w:rFonts w:hint="eastAsia"/>
        </w:rPr>
        <w:br/>
      </w:r>
      <w:r>
        <w:rPr>
          <w:rFonts w:hint="eastAsia"/>
        </w:rPr>
        <w:t>　　　　四、中型客车企业发展策略</w:t>
      </w:r>
      <w:r>
        <w:rPr>
          <w:rFonts w:hint="eastAsia"/>
        </w:rPr>
        <w:br/>
      </w:r>
      <w:r>
        <w:rPr>
          <w:rFonts w:hint="eastAsia"/>
        </w:rPr>
        <w:t>　　第四节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三、中型客车企业经营状况</w:t>
      </w:r>
      <w:r>
        <w:rPr>
          <w:rFonts w:hint="eastAsia"/>
        </w:rPr>
        <w:br/>
      </w:r>
      <w:r>
        <w:rPr>
          <w:rFonts w:hint="eastAsia"/>
        </w:rPr>
        <w:t>　　　　四、中型客车企业发展策略</w:t>
      </w:r>
      <w:r>
        <w:rPr>
          <w:rFonts w:hint="eastAsia"/>
        </w:rPr>
        <w:br/>
      </w:r>
      <w:r>
        <w:rPr>
          <w:rFonts w:hint="eastAsia"/>
        </w:rPr>
        <w:t>　　第五节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三、中型客车企业经营状况</w:t>
      </w:r>
      <w:r>
        <w:rPr>
          <w:rFonts w:hint="eastAsia"/>
        </w:rPr>
        <w:br/>
      </w:r>
      <w:r>
        <w:rPr>
          <w:rFonts w:hint="eastAsia"/>
        </w:rPr>
        <w:t>　　　　四、中型客车企业发展策略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中国中型客车行业营销策略分析</w:t>
      </w:r>
      <w:r>
        <w:rPr>
          <w:rFonts w:hint="eastAsia"/>
        </w:rPr>
        <w:br/>
      </w:r>
      <w:r>
        <w:rPr>
          <w:rFonts w:hint="eastAsia"/>
        </w:rPr>
        <w:t>　　第一节 中型客车市场推广策略研究分析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一、做好中型客车产品导入</w:t>
      </w:r>
      <w:r>
        <w:rPr>
          <w:rFonts w:hint="eastAsia"/>
        </w:rPr>
        <w:br/>
      </w:r>
      <w:r>
        <w:rPr>
          <w:rFonts w:hint="eastAsia"/>
        </w:rPr>
        <w:t>　　　　二、做好中型客车产品组合和产品线决策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三、中型客车行业城市市场推广策略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中型客车行业渠道营销研究分析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一、中型客车行业营销环境分析</w:t>
      </w:r>
      <w:r>
        <w:rPr>
          <w:rFonts w:hint="eastAsia"/>
        </w:rPr>
        <w:br/>
      </w:r>
      <w:r>
        <w:rPr>
          <w:rFonts w:hint="eastAsia"/>
        </w:rPr>
        <w:t>　　　　二、中型客车行业现存的营销渠道分析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三、中型客车行业终端市场营销管理策略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中型客车行业营销战略研究分析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一、中国中型客车行业有效整合营销策略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二、建立中型客车行业厂商的双嬴模式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中型客车行业投资情况与发展前景分析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2019-2024年中型客车行业投资情况分析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一、2019-2024年中型客车总体投资结构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二、2019-2024年中型客车投资规模情况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三、2019-2024年中型客车投资增速情况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四、2019-2024年中型客车分地区投资分析</w:t>
      </w:r>
      <w:r>
        <w:rPr>
          <w:rFonts w:hint="eastAsia"/>
        </w:rPr>
        <w:br/>
      </w:r>
      <w:r>
        <w:rPr>
          <w:rFonts w:hint="eastAsia"/>
        </w:rPr>
        <w:t>　　第二节 中型客车行业投资机会分析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一、中型客车投资项目分析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二、可以投资的中型客车模式</w:t>
      </w:r>
      <w:r>
        <w:rPr>
          <w:rFonts w:hint="eastAsia"/>
        </w:rPr>
        <w:br/>
      </w:r>
      <w:r>
        <w:rPr>
          <w:rFonts w:hint="eastAsia"/>
        </w:rPr>
        <w:t>　　　　三、2024年中型客车投资机会</w:t>
      </w:r>
      <w:r>
        <w:rPr>
          <w:rFonts w:hint="eastAsia"/>
        </w:rPr>
        <w:br/>
      </w:r>
      <w:r>
        <w:rPr>
          <w:rFonts w:hint="eastAsia"/>
        </w:rPr>
        <w:t>　　　　四、2024年中型客车投资新方向</w:t>
      </w:r>
      <w:r>
        <w:rPr>
          <w:rFonts w:hint="eastAsia"/>
        </w:rPr>
        <w:br/>
      </w:r>
      <w:r>
        <w:rPr>
          <w:rFonts w:hint="eastAsia"/>
        </w:rPr>
        <w:t>　　第三节 中型客车行业发展前景分析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一、2024年中型客车市场的发展前景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二、2024年中型客车市场面临的发展商机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中型客车行业投资风险与控制策略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中型客车行业SWOT模型分析</w:t>
      </w:r>
      <w:r>
        <w:rPr>
          <w:rFonts w:hint="eastAsia"/>
        </w:rPr>
        <w:br/>
      </w:r>
      <w:r>
        <w:rPr>
          <w:rFonts w:hint="eastAsia"/>
        </w:rPr>
        <w:t>　　　　一、中型客车行业优势分析</w:t>
      </w:r>
      <w:r>
        <w:rPr>
          <w:rFonts w:hint="eastAsia"/>
        </w:rPr>
        <w:br/>
      </w:r>
      <w:r>
        <w:rPr>
          <w:rFonts w:hint="eastAsia"/>
        </w:rPr>
        <w:t>　　　　二、中型客车行业劣势分析</w:t>
      </w:r>
      <w:r>
        <w:rPr>
          <w:rFonts w:hint="eastAsia"/>
        </w:rPr>
        <w:br/>
      </w:r>
      <w:r>
        <w:rPr>
          <w:rFonts w:hint="eastAsia"/>
        </w:rPr>
        <w:t>　　　　三、中型客车行业机会分析</w:t>
      </w:r>
      <w:r>
        <w:rPr>
          <w:rFonts w:hint="eastAsia"/>
        </w:rPr>
        <w:br/>
      </w:r>
      <w:r>
        <w:rPr>
          <w:rFonts w:hint="eastAsia"/>
        </w:rPr>
        <w:t>　　　　四、中型客车行业风险分析</w:t>
      </w:r>
      <w:r>
        <w:rPr>
          <w:rFonts w:hint="eastAsia"/>
        </w:rPr>
        <w:br/>
      </w:r>
      <w:r>
        <w:rPr>
          <w:rFonts w:hint="eastAsia"/>
        </w:rPr>
        <w:t>　　第二节 中型客车行业风险分析</w:t>
      </w:r>
      <w:r>
        <w:rPr>
          <w:rFonts w:hint="eastAsia"/>
        </w:rPr>
        <w:br/>
      </w:r>
      <w:r>
        <w:rPr>
          <w:rFonts w:hint="eastAsia"/>
        </w:rPr>
        <w:t>　　　　一、中型客车市场竞争风险</w:t>
      </w:r>
      <w:r>
        <w:rPr>
          <w:rFonts w:hint="eastAsia"/>
        </w:rPr>
        <w:br/>
      </w:r>
      <w:r>
        <w:rPr>
          <w:rFonts w:hint="eastAsia"/>
        </w:rPr>
        <w:t>　　　　二、中型客车原材料压力风险分析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三、中型客车技术风险分析</w:t>
      </w:r>
      <w:r>
        <w:rPr>
          <w:rFonts w:hint="eastAsia"/>
        </w:rPr>
        <w:br/>
      </w:r>
      <w:r>
        <w:rPr>
          <w:rFonts w:hint="eastAsia"/>
        </w:rPr>
        <w:t>　　　　四、中型客车政策和体制风险</w:t>
      </w:r>
      <w:r>
        <w:rPr>
          <w:rFonts w:hint="eastAsia"/>
        </w:rPr>
        <w:br/>
      </w:r>
      <w:r>
        <w:rPr>
          <w:rFonts w:hint="eastAsia"/>
        </w:rPr>
        <w:t>　　　　五、中型客车行业进入退出风险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2024-2030年中型客车行业投资风险及控制策略分析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一、中型客车市场风险及控制策略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二、中型客车行业政策风险及控制策略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三、中型客车行业经营风险及控制策略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四、中型客车同业竞争风险及控制策略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五、中型客车行业其他风险及控制策略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2024-2030年中型客车行业盈利模式与投资策略探讨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国外中型客车行业投资现状及经营模式分析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一、境外中型客车行业成长情况调查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我国中型客车行业商业模式探讨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我国中型客车行业投资国际化发展战略分析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我国中型客车行业投资策略分析</w:t>
      </w:r>
      <w:r>
        <w:rPr>
          <w:rFonts w:hint="eastAsia"/>
        </w:rPr>
        <w:br/>
      </w:r>
      <w:r>
        <w:rPr>
          <w:rFonts w:hint="eastAsia"/>
        </w:rPr>
        <w:t>　　第五节 [:中:智:林]中型客车行业最优投资路径设计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750d501f24bac" w:history="1">
        <w:r>
          <w:rPr>
            <w:rStyle w:val="Hyperlink"/>
          </w:rPr>
          <w:t>2024-2030年中国中型客车行业现状研究分析及发展趋势预测报告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750d501f24bac" w:history="1">
        <w:r>
          <w:rPr>
            <w:rStyle w:val="Hyperlink"/>
          </w:rPr>
          <w:t>https://www.20087.com/7/65/ZhongXingKeCheShiChangXianZhuang.html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dc0f804864034" w:history="1">
      <w:r>
        <w:rPr>
          <w:rStyle w:val="Hyperlink"/>
        </w:rPr>
        <w:t>2024-2030年中国中型客车行业现状研究分析及发展趋势预测报告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ongXingKeCheShiChangXianZhuang.html" TargetMode="External" Id="R445750d501f2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ongXingKeCheShiChangXianZhuang.html" TargetMode="External" Id="Re0fdc0f80486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2024-02-28T08:52:00Z</dcterms:created>
  <dcterms:modified xsi:type="dcterms:W3CDTF">2024-02-28T09:52:00Z</dcterms:modified>
  <dc:subject>2024-2030年中国中型客车行业现状研究分析及发展趋势预测报告</dc:subject>
  <dc:title>2024-2030年中国中型客车行业现状研究分析及发展趋势预测报告</dc:title>
  <cp:keywords>2024-2030年中国中型客车行业现状研究分析及发展趋势预测报告</cp:keywords>
  <dc:description>2024-2030年中国中型客车行业现状研究分析及发展趋势预测报告</dc:description>
</cp:coreProperties>
</file>