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dbdcb19774828" w:history="1">
              <w:r>
                <w:rPr>
                  <w:rStyle w:val="Hyperlink"/>
                </w:rPr>
                <w:t>2024-2030年全球与中国民用船舶市场现状及前景趋势报告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dbdcb19774828" w:history="1">
              <w:r>
                <w:rPr>
                  <w:rStyle w:val="Hyperlink"/>
                </w:rPr>
                <w:t>2024-2030年全球与中国民用船舶市场现状及前景趋势报告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dbdcb19774828" w:history="1">
                <w:r>
                  <w:rPr>
                    <w:rStyle w:val="Hyperlink"/>
                  </w:rPr>
                  <w:t>https://www.20087.com/7/85/MinYongChuanBoFaZhanQuShiFenXi.html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船舶行业正经历着由环保法规和数字化转型驱动的变革。国际海事组织（IMO）的减排目标促使船舶制造商和运营商转向更清洁的动力源，如液化天然气（LNG）、混合动力和电力推进系统。同时，智能船舶技术，包括自动化驾驶和远程监控，正在提升船舶的运营效率和安全性。然而，高昂的改装成本和新技术的可靠性验证是行业面临的难题。</w:t>
      </w:r>
      <w:r>
        <w:rPr>
          <w:rFonts w:hint="eastAsia"/>
        </w:rPr>
        <w:br/>
      </w:r>
      <w:r>
        <w:rPr>
          <w:rFonts w:hint="eastAsia"/>
        </w:rPr>
        <w:t>　　未来，民用船舶行业将更加注重绿色航运和智能化。氢燃料和氨燃料等零碳排放技术的商业化应用将加速，以满足更严格的排放标准。同时，数字化和自动化技术将推动船舶设计和运营的创新，如自主航行和货物管理系统的集成，以减少人为错误和提升效率。此外，船队管理软件和数据分析将优化航线规划和维护调度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dbdcb19774828" w:history="1">
        <w:r>
          <w:rPr>
            <w:rStyle w:val="Hyperlink"/>
          </w:rPr>
          <w:t>2024-2030年全球与中国民用船舶市场现状及前景趋势报告</w:t>
        </w:r>
      </w:hyperlink>
      <w:r>
        <w:rPr>
          <w:rFonts w:hint="eastAsia"/>
        </w:rPr>
        <w:t>》在多年民用船舶行业研究的基础上，结合全球及中国民用船舶行业市场的发展现状，通过资深研究团队对民用船舶市场资料进行整理，并依托国家权威数据资源和长期市场监测的数据库，对民用船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2dbdcb19774828" w:history="1">
        <w:r>
          <w:rPr>
            <w:rStyle w:val="Hyperlink"/>
          </w:rPr>
          <w:t>2024-2030年全球与中国民用船舶市场现状及前景趋势报告</w:t>
        </w:r>
      </w:hyperlink>
      <w:r>
        <w:rPr>
          <w:rFonts w:hint="eastAsia"/>
        </w:rPr>
        <w:t>》可以帮助投资者准确把握民用船舶行业的市场现状，为投资者进行投资作出民用船舶行业前景预判，挖掘民用船舶行业投资价值，同时提出民用船舶行业投资策略、营销策略等方面的建议。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中国民用船舶概述</w:t>
      </w:r>
      <w:r>
        <w:rPr>
          <w:rFonts w:hint="eastAsia"/>
        </w:rPr>
        <w:br/>
      </w:r>
      <w:r>
        <w:rPr>
          <w:rFonts w:hint="eastAsia"/>
        </w:rPr>
        <w:t>　　第一节 民用船舶行业定义</w:t>
      </w:r>
      <w:r>
        <w:rPr>
          <w:rFonts w:hint="eastAsia"/>
        </w:rPr>
        <w:br/>
      </w:r>
      <w:r>
        <w:rPr>
          <w:rFonts w:hint="eastAsia"/>
        </w:rPr>
        <w:t>　　第二节 民用船舶行业发展特性</w:t>
      </w:r>
      <w:r>
        <w:rPr>
          <w:rFonts w:hint="eastAsia"/>
        </w:rPr>
        <w:br/>
      </w:r>
      <w:r>
        <w:rPr>
          <w:rFonts w:hint="eastAsia"/>
        </w:rPr>
        <w:t>　　第三节 民用船舶产业链分析</w:t>
      </w:r>
      <w:r>
        <w:rPr>
          <w:rFonts w:hint="eastAsia"/>
        </w:rPr>
        <w:br/>
      </w:r>
      <w:r>
        <w:rPr>
          <w:rFonts w:hint="eastAsia"/>
        </w:rPr>
        <w:t>　　第四节 民用船舶行业生命周期分析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2023-2024年国外民用船舶市场发展概况</w:t>
      </w:r>
      <w:r>
        <w:rPr>
          <w:rFonts w:hint="eastAsia"/>
        </w:rPr>
        <w:br/>
      </w:r>
      <w:r>
        <w:rPr>
          <w:rFonts w:hint="eastAsia"/>
        </w:rPr>
        <w:t>　　第一节 全球民用船舶市场发展分析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北美地区主要国家民用船舶市场概况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欧洲地区主要国家民用船舶市场概况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亚洲地区主要国家民用船舶市场概况</w:t>
      </w:r>
      <w:r>
        <w:rPr>
          <w:rFonts w:hint="eastAsia"/>
        </w:rPr>
        <w:br/>
      </w:r>
      <w:r>
        <w:rPr>
          <w:rFonts w:hint="eastAsia"/>
        </w:rPr>
        <w:t>　　第五节 全球民用船舶市场发展预测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2023-2024年中国民用船舶发展环境分析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民用船舶行业相关政策、标准</w:t>
      </w:r>
      <w:r>
        <w:rPr>
          <w:rFonts w:hint="eastAsia"/>
        </w:rPr>
        <w:br/>
      </w:r>
      <w:r>
        <w:rPr>
          <w:rFonts w:hint="eastAsia"/>
        </w:rPr>
        <w:t>　　第三节 民用船舶行业相关发展规划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2023-2024年中国民用船舶技术发展分析</w:t>
      </w:r>
      <w:r>
        <w:rPr>
          <w:rFonts w:hint="eastAsia"/>
        </w:rPr>
        <w:br/>
      </w:r>
      <w:r>
        <w:rPr>
          <w:rFonts w:hint="eastAsia"/>
        </w:rPr>
        <w:t>　　第一节 当前民用船舶技术发展现状分析</w:t>
      </w:r>
      <w:r>
        <w:rPr>
          <w:rFonts w:hint="eastAsia"/>
        </w:rPr>
        <w:br/>
      </w:r>
      <w:r>
        <w:rPr>
          <w:rFonts w:hint="eastAsia"/>
        </w:rPr>
        <w:t>　　第二节 民用船舶生产中需注意的问题</w:t>
      </w:r>
      <w:r>
        <w:rPr>
          <w:rFonts w:hint="eastAsia"/>
        </w:rPr>
        <w:br/>
      </w:r>
      <w:r>
        <w:rPr>
          <w:rFonts w:hint="eastAsia"/>
        </w:rPr>
        <w:t>　　第三节 民用船舶行业主要技术趋势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2023-2024年民用船舶市场特性分析</w:t>
      </w:r>
      <w:r>
        <w:rPr>
          <w:rFonts w:hint="eastAsia"/>
        </w:rPr>
        <w:br/>
      </w:r>
      <w:r>
        <w:rPr>
          <w:rFonts w:hint="eastAsia"/>
        </w:rPr>
        <w:t>　　第一节 民用船舶行业集中度分析</w:t>
      </w:r>
      <w:r>
        <w:rPr>
          <w:rFonts w:hint="eastAsia"/>
        </w:rPr>
        <w:br/>
      </w:r>
      <w:r>
        <w:rPr>
          <w:rFonts w:hint="eastAsia"/>
        </w:rPr>
        <w:t>　　第二节 民用船舶行业SWOT分析</w:t>
      </w:r>
      <w:r>
        <w:rPr>
          <w:rFonts w:hint="eastAsia"/>
        </w:rPr>
        <w:br/>
      </w:r>
      <w:r>
        <w:rPr>
          <w:rFonts w:hint="eastAsia"/>
        </w:rPr>
        <w:t>　　　　一、民用船舶行业优势</w:t>
      </w:r>
      <w:r>
        <w:rPr>
          <w:rFonts w:hint="eastAsia"/>
        </w:rPr>
        <w:br/>
      </w:r>
      <w:r>
        <w:rPr>
          <w:rFonts w:hint="eastAsia"/>
        </w:rPr>
        <w:t>　　　　二、民用船舶行业劣势</w:t>
      </w:r>
      <w:r>
        <w:rPr>
          <w:rFonts w:hint="eastAsia"/>
        </w:rPr>
        <w:br/>
      </w:r>
      <w:r>
        <w:rPr>
          <w:rFonts w:hint="eastAsia"/>
        </w:rPr>
        <w:t>　　　　三、民用船舶行业机会</w:t>
      </w:r>
      <w:r>
        <w:rPr>
          <w:rFonts w:hint="eastAsia"/>
        </w:rPr>
        <w:br/>
      </w:r>
      <w:r>
        <w:rPr>
          <w:rFonts w:hint="eastAsia"/>
        </w:rPr>
        <w:t>　　　　四、民用船舶行业风险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2023-2024年中国民用船舶发展现状</w:t>
      </w:r>
      <w:r>
        <w:rPr>
          <w:rFonts w:hint="eastAsia"/>
        </w:rPr>
        <w:br/>
      </w:r>
      <w:r>
        <w:rPr>
          <w:rFonts w:hint="eastAsia"/>
        </w:rPr>
        <w:t>　　第一节 中国民用船舶市场现状分析</w:t>
      </w:r>
      <w:r>
        <w:rPr>
          <w:rFonts w:hint="eastAsia"/>
        </w:rPr>
        <w:br/>
      </w:r>
      <w:r>
        <w:rPr>
          <w:rFonts w:hint="eastAsia"/>
        </w:rPr>
        <w:t>　　第二节 中国民用船舶产量分析及预测</w:t>
      </w:r>
      <w:r>
        <w:rPr>
          <w:rFonts w:hint="eastAsia"/>
        </w:rPr>
        <w:br/>
      </w:r>
      <w:r>
        <w:rPr>
          <w:rFonts w:hint="eastAsia"/>
        </w:rPr>
        <w:t>　　　　一、民用船舶总体产能规模</w:t>
      </w:r>
      <w:r>
        <w:rPr>
          <w:rFonts w:hint="eastAsia"/>
        </w:rPr>
        <w:br/>
      </w:r>
      <w:r>
        <w:rPr>
          <w:rFonts w:hint="eastAsia"/>
        </w:rPr>
        <w:t>　　　　二、民用船舶生产区域分布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三、2019-2024年中国民用船舶产量统计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三、2024-2030年中国民用船舶产量预测</w:t>
      </w:r>
      <w:r>
        <w:rPr>
          <w:rFonts w:hint="eastAsia"/>
        </w:rPr>
        <w:br/>
      </w:r>
      <w:r>
        <w:rPr>
          <w:rFonts w:hint="eastAsia"/>
        </w:rPr>
        <w:t>　　第三节 中国民用船舶市场需求分析及预测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一、中国民用船舶市场需求特点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二、2019-2024年中国民用船舶市场需求量统计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三、2024-2030年中国民用船舶市场需求量预测</w:t>
      </w:r>
      <w:r>
        <w:rPr>
          <w:rFonts w:hint="eastAsia"/>
        </w:rPr>
        <w:br/>
      </w:r>
      <w:r>
        <w:rPr>
          <w:rFonts w:hint="eastAsia"/>
        </w:rPr>
        <w:t>　　第四节 中国民用船舶价格趋势分析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一、2019-2024年中国民用船舶市场价格趋势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二、2024-2030年中国民用船舶市场价格走势预测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2019-2024年民用船舶行业经济运行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2019-2024年中国民用船舶行业盈利能力分析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2019-2024年中国民用船舶行业发展能力分析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2019-2024年民用船舶行业偿债能力分析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2019-2024年民用船舶制造企业数量分析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中国民用船舶行业重点地区发展分析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第三节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第四节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第五节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第六节 **地区民用船舶市场发展分析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2019-2024年中国民用船舶进出口分析</w:t>
      </w:r>
      <w:r>
        <w:rPr>
          <w:rFonts w:hint="eastAsia"/>
        </w:rPr>
        <w:br/>
      </w:r>
      <w:r>
        <w:rPr>
          <w:rFonts w:hint="eastAsia"/>
        </w:rPr>
        <w:t>　　第一节 民用船舶进口情况分析</w:t>
      </w:r>
      <w:r>
        <w:rPr>
          <w:rFonts w:hint="eastAsia"/>
        </w:rPr>
        <w:br/>
      </w:r>
      <w:r>
        <w:rPr>
          <w:rFonts w:hint="eastAsia"/>
        </w:rPr>
        <w:t>　　第二节 民用船舶出口情况分析</w:t>
      </w:r>
      <w:r>
        <w:rPr>
          <w:rFonts w:hint="eastAsia"/>
        </w:rPr>
        <w:br/>
      </w:r>
      <w:r>
        <w:rPr>
          <w:rFonts w:hint="eastAsia"/>
        </w:rPr>
        <w:t>　　第三节 影响民用船舶进出口因素分析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主要民用船舶生产企业及竞争格局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三、企业民用船舶经营状况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民用船舶行业投资战略研究</w:t>
      </w:r>
      <w:r>
        <w:rPr>
          <w:rFonts w:hint="eastAsia"/>
        </w:rPr>
        <w:br/>
      </w:r>
      <w:r>
        <w:rPr>
          <w:rFonts w:hint="eastAsia"/>
        </w:rPr>
        <w:t>　　第一节 民用船舶行业发展战略研究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对我国民用船舶品牌的战略思考</w:t>
      </w:r>
      <w:r>
        <w:rPr>
          <w:rFonts w:hint="eastAsia"/>
        </w:rPr>
        <w:br/>
      </w:r>
      <w:r>
        <w:rPr>
          <w:rFonts w:hint="eastAsia"/>
        </w:rPr>
        <w:t>　　　　一、民用船舶品牌的重要性</w:t>
      </w:r>
      <w:r>
        <w:rPr>
          <w:rFonts w:hint="eastAsia"/>
        </w:rPr>
        <w:br/>
      </w:r>
      <w:r>
        <w:rPr>
          <w:rFonts w:hint="eastAsia"/>
        </w:rPr>
        <w:t>　　　　二、民用船舶实施品牌战略的意义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三、民用船舶企业品牌的现状分析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四、我国民用船舶企业的品牌战略</w:t>
      </w:r>
      <w:r>
        <w:rPr>
          <w:rFonts w:hint="eastAsia"/>
        </w:rPr>
        <w:br/>
      </w:r>
      <w:r>
        <w:rPr>
          <w:rFonts w:hint="eastAsia"/>
        </w:rPr>
        <w:t>　　　　五、民用船舶品牌战略管理的策略</w:t>
      </w:r>
      <w:r>
        <w:rPr>
          <w:rFonts w:hint="eastAsia"/>
        </w:rPr>
        <w:br/>
      </w:r>
      <w:r>
        <w:rPr>
          <w:rFonts w:hint="eastAsia"/>
        </w:rPr>
        <w:t>　　第三节 民用船舶经营策略分析</w:t>
      </w:r>
      <w:r>
        <w:rPr>
          <w:rFonts w:hint="eastAsia"/>
        </w:rPr>
        <w:br/>
      </w:r>
      <w:r>
        <w:rPr>
          <w:rFonts w:hint="eastAsia"/>
        </w:rPr>
        <w:t>　　　　一、民用船舶市场细分策略</w:t>
      </w:r>
      <w:r>
        <w:rPr>
          <w:rFonts w:hint="eastAsia"/>
        </w:rPr>
        <w:br/>
      </w:r>
      <w:r>
        <w:rPr>
          <w:rFonts w:hint="eastAsia"/>
        </w:rPr>
        <w:t>　　　　二、民用船舶市场创新策略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四、民用船舶新产品差异化战略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2024-2030年中国民用船舶发展趋势预测及投资风险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2024年民用船舶市场前景分析</w:t>
      </w:r>
      <w:r>
        <w:rPr>
          <w:rFonts w:hint="eastAsia"/>
        </w:rPr>
        <w:br/>
      </w:r>
      <w:r>
        <w:rPr>
          <w:rFonts w:hint="eastAsia"/>
        </w:rPr>
        <w:t>　　第二节 2024年民用船舶行业发展趋势预测</w:t>
      </w:r>
      <w:r>
        <w:rPr>
          <w:rFonts w:hint="eastAsia"/>
        </w:rPr>
        <w:br/>
      </w:r>
      <w:r>
        <w:rPr>
          <w:rFonts w:hint="eastAsia"/>
        </w:rPr>
        <w:t>　　第三节 民用船舶行业投资风险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民用船舶投资建议</w:t>
      </w:r>
      <w:r>
        <w:rPr>
          <w:rFonts w:hint="eastAsia"/>
        </w:rPr>
        <w:br/>
      </w:r>
      <w:r>
        <w:rPr>
          <w:rFonts w:hint="eastAsia"/>
        </w:rPr>
        <w:t>　　第一节 民用船舶行业投资环境分析</w:t>
      </w:r>
      <w:r>
        <w:rPr>
          <w:rFonts w:hint="eastAsia"/>
        </w:rPr>
        <w:br/>
      </w:r>
      <w:r>
        <w:rPr>
          <w:rFonts w:hint="eastAsia"/>
        </w:rPr>
        <w:t>　　第二节 民用船舶行业投资进入壁垒分析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2019-2024年中国民用船舶市场规模及增长情况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2024-2030年中国民用船舶行业产量预测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2024-2030年中国民用船舶行业市场需求预测</w:t>
      </w:r>
      <w:r>
        <w:rPr>
          <w:rFonts w:hint="eastAsia"/>
        </w:rPr>
        <w:br/>
      </w:r>
      <w:r>
        <w:rPr>
          <w:rFonts w:hint="eastAsia"/>
        </w:rPr>
        <w:t>　　图表 **地区民用船舶市场规模及增长情况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**地区民用船舶行业市场需求情况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2019-2024年中国民用船舶行业出口情况分析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民用船舶重点企业经营情况分析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2024年民用船舶行业壁垒</w:t>
      </w:r>
      <w:r>
        <w:rPr>
          <w:rFonts w:hint="eastAsia"/>
        </w:rPr>
        <w:br/>
      </w:r>
      <w:r>
        <w:rPr>
          <w:rFonts w:hint="eastAsia"/>
        </w:rPr>
        <w:t>　　图表 2024年民用船舶市场前景分析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2024-2030年中国民用船舶市场规模预测</w:t>
      </w:r>
      <w:r>
        <w:rPr>
          <w:rFonts w:hint="eastAsia"/>
        </w:rPr>
        <w:br/>
      </w:r>
      <w:r>
        <w:rPr>
          <w:rFonts w:hint="eastAsia"/>
        </w:rPr>
        <w:t>　　图表 2024年民用船舶发展趋势预测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dbdcb19774828" w:history="1">
        <w:r>
          <w:rPr>
            <w:rStyle w:val="Hyperlink"/>
          </w:rPr>
          <w:t>2024-2030年全球与中国民用船舶市场现状及前景趋势报告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dbdcb19774828" w:history="1">
        <w:r>
          <w:rPr>
            <w:rStyle w:val="Hyperlink"/>
          </w:rPr>
          <w:t>https://www.20087.com/7/85/MinYongChuanBoFaZhanQuShiFenXi.html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4ab14ae3f4919" w:history="1">
      <w:r>
        <w:rPr>
          <w:rStyle w:val="Hyperlink"/>
        </w:rPr>
        <w:t>2024-2030年全球与中国民用船舶市场现状及前景趋势报告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inYongChuanBoFaZhanQuShiFenXi.html" TargetMode="External" Id="R152dbdcb1977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inYongChuanBoFaZhanQuShiFenXi.html" TargetMode="External" Id="Rcca4ab14ae3f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2023-11-16T04:01:00Z</dcterms:created>
  <dcterms:modified xsi:type="dcterms:W3CDTF">2023-11-16T05:01:00Z</dcterms:modified>
  <dc:subject>2024-2030年全球与中国民用船舶市场现状及前景趋势报告</dc:subject>
  <dc:title>2024-2030年全球与中国民用船舶市场现状及前景趋势报告</dc:title>
  <cp:keywords>2024-2030年全球与中国民用船舶市场现状及前景趋势报告</cp:keywords>
  <dc:description>2024-2030年全球与中国民用船舶市场现状及前景趋势报告</dc:description>
</cp:coreProperties>
</file>