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d9e4595d4511" w:history="1">
              <w:r>
                <w:rPr>
                  <w:rStyle w:val="Hyperlink"/>
                </w:rPr>
                <w:t>中国儿童自行车行业发展调研与市场前景预测报告（2025-2031年）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d9e4595d4511" w:history="1">
              <w:r>
                <w:rPr>
                  <w:rStyle w:val="Hyperlink"/>
                </w:rPr>
                <w:t>中国儿童自行车行业发展调研与市场前景预测报告（2025-2031年）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d9e4595d4511" w:history="1">
                <w:r>
                  <w:rPr>
                    <w:rStyle w:val="Hyperlink"/>
                  </w:rPr>
                  <w:t>https://www.20087.com/M_JiaoTongYunShu/58/ErTongZiXingCheFaZhanXianZhuangFenXiQianJingYuCe.html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市场近年来呈现出多元化和个性化趋势，随着家长对孩子健康成长的重视，高质量、安全、富有教育意义的自行车受到青睐。现代儿童自行车设计注重人体工程学，使用轻质材料，确保骑行的舒适性和安全性。同时，智能自行车的出现，通过集成GPS定位和安全警报系统，增强了儿童骑行的安全保障。</w:t>
      </w:r>
      <w:r>
        <w:rPr>
          <w:rFonts w:hint="eastAsia"/>
        </w:rPr>
        <w:br/>
      </w:r>
      <w:r>
        <w:rPr>
          <w:rFonts w:hint="eastAsia"/>
        </w:rPr>
        <w:t>　　未来，儿童自行车将更加注重教育和娱乐功能的融合。通过集成AR（增强现实）游戏和学习应用，自行车将变成一个互动的学习平台，鼓励孩子们在骑行中探索世界，学习新知识。同时，可持续材料的使用和可回收设计将成为行业的新趋势，反映社会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d9e4595d4511" w:history="1">
        <w:r>
          <w:rPr>
            <w:rStyle w:val="Hyperlink"/>
          </w:rPr>
          <w:t>中国儿童自行车行业发展调研与市场前景预测报告（2025-2031年）</w:t>
        </w:r>
      </w:hyperlink>
      <w:r>
        <w:rPr>
          <w:rFonts w:hint="eastAsia"/>
        </w:rPr>
        <w:t>》通过详实的数据分析，全面解析了儿童自行车行业的市场规模、需求动态及价格趋势，深入探讨了儿童自行车产业链上下游的协同关系与竞争格局变化。报告对儿童自行车细分市场进行精准划分，结合重点企业研究，揭示了品牌影响力与市场集中度的现状，为行业参与者提供了清晰的竞争态势洞察。同时，报告结合宏观经济环境、技术发展路径及消费者需求演变，科学预测了儿童自行车行业的未来发展方向，并针对潜在风险提出了切实可行的应对策略。报告为儿童自行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全球儿童自行车行业发展综述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第二节 欧洲儿童自行车行业发展分析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北美儿童自行车行业发展分析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四、对外贸易状况</w:t>
      </w:r>
      <w:r>
        <w:rPr>
          <w:rFonts w:hint="eastAsia"/>
        </w:rPr>
        <w:br/>
      </w:r>
      <w:r>
        <w:rPr>
          <w:rFonts w:hint="eastAsia"/>
        </w:rPr>
        <w:t>　　第四节 日本儿童自行车行业发展分析</w:t>
      </w:r>
      <w:r>
        <w:rPr>
          <w:rFonts w:hint="eastAsia"/>
        </w:rPr>
        <w:br/>
      </w:r>
      <w:r>
        <w:rPr>
          <w:rFonts w:hint="eastAsia"/>
        </w:rPr>
        <w:t>　　　　五、行业发展概况</w:t>
      </w:r>
      <w:r>
        <w:rPr>
          <w:rFonts w:hint="eastAsia"/>
        </w:rPr>
        <w:br/>
      </w:r>
      <w:r>
        <w:rPr>
          <w:rFonts w:hint="eastAsia"/>
        </w:rPr>
        <w:t>　　　　六、市场销售规模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儿童自行车行业产业链分析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一、儿童自行车行业产业链简介</w:t>
      </w:r>
      <w:r>
        <w:rPr>
          <w:rFonts w:hint="eastAsia"/>
        </w:rPr>
        <w:br/>
      </w:r>
      <w:r>
        <w:rPr>
          <w:rFonts w:hint="eastAsia"/>
        </w:rPr>
        <w:t>　　　　二、儿童自行车行业产业链特征分析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上游产业现状分析及其对儿童自行车行业的影响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下游产业分析及其对儿童自行车行业的影响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第二节 中国儿童自行车市场需求分析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儿童自行车市场发展分析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儿童自行车发展探析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中国儿童自行车行业技术发展分析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中国儿童自行车行业技术发展现状</w:t>
      </w:r>
      <w:r>
        <w:rPr>
          <w:rFonts w:hint="eastAsia"/>
        </w:rPr>
        <w:br/>
      </w:r>
      <w:r>
        <w:rPr>
          <w:rFonts w:hint="eastAsia"/>
        </w:rPr>
        <w:t>　　第二节 儿童自行车行业技术特点分析</w:t>
      </w:r>
      <w:r>
        <w:rPr>
          <w:rFonts w:hint="eastAsia"/>
        </w:rPr>
        <w:br/>
      </w:r>
      <w:r>
        <w:rPr>
          <w:rFonts w:hint="eastAsia"/>
        </w:rPr>
        <w:t>　　第三节 儿童自行车行业技术发展趋势分析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总体发展现状及概况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儿童自行车行业重点区域发展分析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华北儿童自行车市场发展分析</w:t>
      </w:r>
      <w:r>
        <w:rPr>
          <w:rFonts w:hint="eastAsia"/>
        </w:rPr>
        <w:br/>
      </w:r>
      <w:r>
        <w:rPr>
          <w:rFonts w:hint="eastAsia"/>
        </w:rPr>
        <w:t>　　第二节 华东儿童自行车市场发展分析</w:t>
      </w:r>
      <w:r>
        <w:rPr>
          <w:rFonts w:hint="eastAsia"/>
        </w:rPr>
        <w:br/>
      </w:r>
      <w:r>
        <w:rPr>
          <w:rFonts w:hint="eastAsia"/>
        </w:rPr>
        <w:t>　　第三节 华南儿童自行车产业发展分析</w:t>
      </w:r>
      <w:r>
        <w:rPr>
          <w:rFonts w:hint="eastAsia"/>
        </w:rPr>
        <w:br/>
      </w:r>
      <w:r>
        <w:rPr>
          <w:rFonts w:hint="eastAsia"/>
        </w:rPr>
        <w:t>　　第四节 西南儿童自行车市场发展分析</w:t>
      </w:r>
      <w:r>
        <w:rPr>
          <w:rFonts w:hint="eastAsia"/>
        </w:rPr>
        <w:br/>
      </w:r>
      <w:r>
        <w:rPr>
          <w:rFonts w:hint="eastAsia"/>
        </w:rPr>
        <w:t>　　第五节 华中儿童自行车市场发展分析</w:t>
      </w:r>
      <w:r>
        <w:rPr>
          <w:rFonts w:hint="eastAsia"/>
        </w:rPr>
        <w:br/>
      </w:r>
      <w:r>
        <w:rPr>
          <w:rFonts w:hint="eastAsia"/>
        </w:rPr>
        <w:t>　　第六节 东北儿童自行车市场发展分析</w:t>
      </w:r>
      <w:r>
        <w:rPr>
          <w:rFonts w:hint="eastAsia"/>
        </w:rPr>
        <w:br/>
      </w:r>
      <w:r>
        <w:rPr>
          <w:rFonts w:hint="eastAsia"/>
        </w:rPr>
        <w:t>　　第七节 西北儿童自行车市场发展分析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儿童自行车对外贸易分析</w:t>
      </w:r>
      <w:r>
        <w:rPr>
          <w:rFonts w:hint="eastAsia"/>
        </w:rPr>
        <w:br/>
      </w:r>
      <w:r>
        <w:rPr>
          <w:rFonts w:hint="eastAsia"/>
        </w:rPr>
        <w:t>　　第一节 儿童自行车行业进出口分析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第二节 中国儿童自行车进出口数据统计</w:t>
      </w:r>
      <w:r>
        <w:rPr>
          <w:rFonts w:hint="eastAsia"/>
        </w:rPr>
        <w:br/>
      </w:r>
      <w:r>
        <w:rPr>
          <w:rFonts w:hint="eastAsia"/>
        </w:rPr>
        <w:t>　　第三节 中国儿童自行车出口面临的挑战及对策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中-智-林：细分领域投资建议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1：2025-2031年全球儿童自行车行业产量统计单位：亿辆</w:t>
      </w:r>
      <w:r>
        <w:rPr>
          <w:rFonts w:hint="eastAsia"/>
        </w:rPr>
        <w:br/>
      </w:r>
      <w:r>
        <w:rPr>
          <w:rFonts w:hint="eastAsia"/>
        </w:rPr>
        <w:t>　　图表 2：2025-2031年全球儿童自行车行业需求统计单位：亿辆</w:t>
      </w:r>
      <w:r>
        <w:rPr>
          <w:rFonts w:hint="eastAsia"/>
        </w:rPr>
        <w:br/>
      </w:r>
      <w:r>
        <w:rPr>
          <w:rFonts w:hint="eastAsia"/>
        </w:rPr>
        <w:t>　　图表 3：2025年全球儿童自行车主要消费国家统计单位：%</w:t>
      </w:r>
      <w:r>
        <w:rPr>
          <w:rFonts w:hint="eastAsia"/>
        </w:rPr>
        <w:br/>
      </w:r>
      <w:r>
        <w:rPr>
          <w:rFonts w:hint="eastAsia"/>
        </w:rPr>
        <w:t>　　图表 4：2025年欧洲地区儿童自行车供需情况单位：万辆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5：2025年欧洲主要国家儿童自行车供需情况单位：万辆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6：2025年北美地区儿童自行车供需情况单位：万辆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7：2025年日本地区儿童自行车供需情况单位：万辆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9：2024年末人口数及其构成万人</w:t>
      </w:r>
      <w:r>
        <w:rPr>
          <w:rFonts w:hint="eastAsia"/>
        </w:rPr>
        <w:br/>
      </w:r>
      <w:r>
        <w:rPr>
          <w:rFonts w:hint="eastAsia"/>
        </w:rPr>
        <w:t>　　图表 10：2025-2031年我国儿童自行车行业产量统计单位：万辆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11：2025-2031年我国儿童自行车行业销售收入统计单位：亿元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12：2025年我国儿童自行车行业产量区域分布统计单位：%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13：2025-2031年我国华北地区儿童自行车行业产量统计单位：万辆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14：2025-2031年我国华东地区儿童自行车产量统计单位：万辆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15：2025-2031年我国华南地区儿童自行车产量统计单位：万辆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16：2025-2031年我国西南地区儿童自行车产量统计单位：万辆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17：2025-2031年我国华中地区儿童自行车产量统计单位：万辆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18：2025-2031年我国东北地区儿童自行车产量统计单位：万辆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19：2025-2031年我国西北地区儿童自行车产量统计单位：万辆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20：2025-2031年我国儿童自行车行业进出口量统计</w:t>
      </w:r>
      <w:r>
        <w:rPr>
          <w:rFonts w:hint="eastAsia"/>
        </w:rPr>
        <w:br/>
      </w:r>
      <w:r>
        <w:rPr>
          <w:rFonts w:hint="eastAsia"/>
        </w:rPr>
        <w:t>　　图表 21：2025-2031年我国儿童自行车行业进出口金额统计</w:t>
      </w:r>
      <w:r>
        <w:rPr>
          <w:rFonts w:hint="eastAsia"/>
        </w:rPr>
        <w:br/>
      </w:r>
      <w:r>
        <w:rPr>
          <w:rFonts w:hint="eastAsia"/>
        </w:rPr>
        <w:t>　　图表 22：2025-2031年隆成集团（控股）有限公司基本财务信息统计单位：万港元</w:t>
      </w:r>
      <w:r>
        <w:rPr>
          <w:rFonts w:hint="eastAsia"/>
        </w:rPr>
        <w:br/>
      </w:r>
      <w:r>
        <w:rPr>
          <w:rFonts w:hint="eastAsia"/>
        </w:rPr>
        <w:t>　　图表 23：2025-2031年隆成集团（控股）有限公司企业盈利能力指标统计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24：2025-2031年隆成集团（控股）有限公司企业偿债能力指标统计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25：2025-2031年隆成集团（控股）有限公司企业运营能力指标统计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26：2025-2031年隆成集团（控股）有限公司企业成长能力指标统计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27：2025-2031年平湖市双喜童车制造有限公司基本财务信息统计单位：万元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28：2025-2031年平湖市双喜童车制造有限公司企业盈利能力指标统计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29：2025-2031年平湖市双喜童车制造有限公司企业偿债能力指标统计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30：2025-2031年平湖市双喜童车制造有限公司企业运营能力指标统计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31：2025-2031年平湖市双喜童车制造有限公司企业成长能力指标统计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32：2025-2031年小小恐龙儿童用品有限公司基本财务信息统计单位：万元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33：2025-2031年小小恐龙儿童用品有限公司企业盈利能力指标统计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34：2025-2031年小小恐龙儿童用品有限公司企业偿债能力指标统计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35：2025-2031年小小恐龙儿童用品有限公司企业运营能力指标统计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36：2025-2031年小小恐龙儿童用品有限公司企业成长能力指标统计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37：2025年我国儿童自行车区域产量分析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d9e4595d4511" w:history="1">
        <w:r>
          <w:rPr>
            <w:rStyle w:val="Hyperlink"/>
          </w:rPr>
          <w:t>中国儿童自行车行业发展调研与市场前景预测报告（2025-2031年）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d9e4595d4511" w:history="1">
        <w:r>
          <w:rPr>
            <w:rStyle w:val="Hyperlink"/>
          </w:rPr>
          <w:t>https://www.20087.com/M_JiaoTongYunShu/58/ErTongZiXingCheFaZhanXianZhuangFenXiQianJingYuCe.html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9ea699b8f4c57" w:history="1">
      <w:r>
        <w:rPr>
          <w:rStyle w:val="Hyperlink"/>
        </w:rPr>
        <w:t>中国儿童自行车行业发展调研与市场前景预测报告（2025-2031年）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ErTongZiXingCheFaZhanXianZhuangFenXiQianJingYuCe.html" TargetMode="External" Id="Rb5e0d9e4595d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ErTongZiXingCheFaZhanXianZhuangFenXiQianJingYuCe.html" TargetMode="External" Id="R6899ea699b8f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2025-02-18T07:29:00Z</dcterms:created>
  <dcterms:modified xsi:type="dcterms:W3CDTF">2025-02-18T08:29:00Z</dcterms:modified>
  <dc:subject>中国儿童自行车行业发展调研与市场前景预测报告（2025-2031年）</dc:subject>
  <dc:title>中国儿童自行车行业发展调研与市场前景预测报告（2025-2031年）</dc:title>
  <cp:keywords>中国儿童自行车行业发展调研与市场前景预测报告（2025-2031年）</cp:keywords>
  <dc:description>中国儿童自行车行业发展调研与市场前景预测报告（2025-2031年）</dc:description>
</cp:coreProperties>
</file>