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7e850810d40b0" w:history="1">
              <w:r>
                <w:rPr>
                  <w:rStyle w:val="Hyperlink"/>
                </w:rPr>
                <w:t>2023-2029年中国抬头显示器市场全面调研与发展趋势分析报告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7e850810d40b0" w:history="1">
              <w:r>
                <w:rPr>
                  <w:rStyle w:val="Hyperlink"/>
                </w:rPr>
                <w:t>2023-2029年中国抬头显示器市场全面调研与发展趋势分析报告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7e850810d40b0" w:history="1">
                <w:r>
                  <w:rPr>
                    <w:rStyle w:val="Hyperlink"/>
                  </w:rPr>
                  <w:t>https://www.20087.com/8/05/TaiTouXianShiQiFaZhanQuShiFenXi.html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在汽车行业中正经历快速的技术革新和市场扩张。随着自动驾驶技术的发展和高级驾驶辅助系统（ADAS）的普及，HUD成为了提高行车安全性和驾驶体验的关键组件。现代HUD不仅可以显示基本的车辆信息，如速度和导航指引，还能集成复杂的环境感知数据，如行人检测和障碍物警告。同时，随着成本降低和制造技术的进步，HUD正在从豪华车型逐渐普及到更广泛的汽车市场。</w:t>
      </w:r>
      <w:r>
        <w:rPr>
          <w:rFonts w:hint="eastAsia"/>
        </w:rPr>
        <w:br/>
      </w:r>
      <w:r>
        <w:rPr>
          <w:rFonts w:hint="eastAsia"/>
        </w:rPr>
        <w:t>　　未来，HUD技术将朝着更高清晰度、更大显示面积和更深入的集成方向发展。增强现实（AR）HUD将融合现实世界的视觉信息，提供更直观的驾驶辅助，例如，能够直接在道路上投影导航箭头，减少驾驶员注意力分散。此外，个性化和可定制的显示内容将成为趋势，以满足不同驾驶者的信息需求偏好。随着智能网联汽车的兴起，HUD还将与车联网技术紧密结合，进一步提升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7e850810d40b0" w:history="1">
        <w:r>
          <w:rPr>
            <w:rStyle w:val="Hyperlink"/>
          </w:rPr>
          <w:t>2023-2029年中国抬头显示器市场全面调研与发展趋势分析报告</w:t>
        </w:r>
      </w:hyperlink>
      <w:r>
        <w:rPr>
          <w:rFonts w:hint="eastAsia"/>
        </w:rPr>
        <w:t>》基于深入的行业调研，对抬头显示器产业链进行了全面分析。报告详细探讨了抬头显示器市场规模、需求状况，以及价格动态，并深入解读了当前抬头显示器行业现状、市场前景及未来发展趋势。同时，报告聚焦于抬头显示器行业重点企业，剖析了竞争格局、市场集中度及品牌建设情况，并对抬头显示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抬头显示器行业相关概述</w:t>
      </w:r>
      <w:r>
        <w:rPr>
          <w:rFonts w:hint="eastAsia"/>
        </w:rPr>
        <w:br/>
      </w:r>
      <w:r>
        <w:rPr>
          <w:rFonts w:hint="eastAsia"/>
        </w:rPr>
        <w:t>　　　　一、抬头显示器行业定义及特点</w:t>
      </w:r>
      <w:r>
        <w:rPr>
          <w:rFonts w:hint="eastAsia"/>
        </w:rPr>
        <w:br/>
      </w:r>
      <w:r>
        <w:rPr>
          <w:rFonts w:hint="eastAsia"/>
        </w:rPr>
        <w:t>　　　　　　1、抬头显示器行业定义</w:t>
      </w:r>
      <w:r>
        <w:rPr>
          <w:rFonts w:hint="eastAsia"/>
        </w:rPr>
        <w:br/>
      </w:r>
      <w:r>
        <w:rPr>
          <w:rFonts w:hint="eastAsia"/>
        </w:rPr>
        <w:t>　　　　　　2、抬头显示器行业特点</w:t>
      </w:r>
      <w:r>
        <w:rPr>
          <w:rFonts w:hint="eastAsia"/>
        </w:rPr>
        <w:br/>
      </w:r>
      <w:r>
        <w:rPr>
          <w:rFonts w:hint="eastAsia"/>
        </w:rPr>
        <w:t>　　　　二、抬头显示器行业经营模式分析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1、抬头显示器生产模式</w:t>
      </w:r>
      <w:r>
        <w:rPr>
          <w:rFonts w:hint="eastAsia"/>
        </w:rPr>
        <w:br/>
      </w:r>
      <w:r>
        <w:rPr>
          <w:rFonts w:hint="eastAsia"/>
        </w:rPr>
        <w:t>　　　　　　2、抬头显示器采购模式</w:t>
      </w:r>
      <w:r>
        <w:rPr>
          <w:rFonts w:hint="eastAsia"/>
        </w:rPr>
        <w:br/>
      </w:r>
      <w:r>
        <w:rPr>
          <w:rFonts w:hint="eastAsia"/>
        </w:rPr>
        <w:t>　　　　　　3、抬头显示器销售模式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2023年世界抬头显示器行业市场运行形势分析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2023年全球抬头显示器行业发展概况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世界抬头显示器行业发展走势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一、全球抬头显示器行业市场分布情况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二、全球抬头显示器行业发展趋势分析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全球抬头显示器行业重点国家和区域分析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2023年中国抬头显示器行业发展环境分析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抬头显示器政策环境分析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抬头显示器技术环境分析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2023年抬头显示器行业技术发展现状及趋势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当前我国抬头显示器技术发展现状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中外抬头显示器技术差距及产生差距的主要原因分析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提高我国抬头显示器技术的对策</w:t>
      </w:r>
      <w:r>
        <w:rPr>
          <w:rFonts w:hint="eastAsia"/>
        </w:rPr>
        <w:br/>
      </w:r>
      <w:r>
        <w:rPr>
          <w:rFonts w:hint="eastAsia"/>
        </w:rPr>
        <w:t>　　第四节 我国抬头显示器研发、设计发展趋势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中国抬头显示器行业市场供需状况分析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中国抬头显示器行业市场规模情况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中国抬头显示器行业盈利情况分析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中国抬头显示器行业市场需求状况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一、2018-2023年抬头显示器行业市场需求情况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二、抬头显示器行业市场需求特点分析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三、2018-2029年抬头显示器行业市场需求预测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中国抬头显示器行业市场供给状况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一、2018-2023年抬头显示器行业市场供给情况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二、抬头显示器行业市场供给特点分析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三、2018-2029年抬头显示器行业市场供给预测</w:t>
      </w:r>
      <w:r>
        <w:rPr>
          <w:rFonts w:hint="eastAsia"/>
        </w:rPr>
        <w:br/>
      </w:r>
      <w:r>
        <w:rPr>
          <w:rFonts w:hint="eastAsia"/>
        </w:rPr>
        <w:t>　　第五节 抬头显示器行业市场供需平衡状况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中国抬头显示器行业进出口情况分析预测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2018-2023年中国抬头显示器行业进出口情况分析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一、2018-2023年中国抬头显示器行业进口分析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二、2018-2023年中国抬头显示器行业出口分析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2018-2029年中国抬头显示器行业进出口情况预测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一、2018-2029年中国抬头显示器行业进口预测分析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二、2018-2029年中国抬头显示器行业出口预测分析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影响抬头显示器行业进出口变化的主要原因分析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2018-2023年中国抬头显示器行业重点地区调研分析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一、中国抬头显示器行业重点区域市场结构调研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二、**地区抬头显示器市场调研分析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三、**地区抬头显示器市场调研分析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四、**地区抬头显示器市场调研分析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五、**地区抬头显示器市场调研分析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六、**地区抬头显示器市场调研分析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抬头显示器行业细分产品市场调研分析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中国抬头显示器行业市场行情分析预测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抬头显示器价格影响因素分析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2018-2023年中国抬头显示器市场价格趋向分析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2018-2029年中国抬头显示器市场价格趋向预测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抬头显示器行业上、下游市场分析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抬头显示器行业上游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抬头显示器行业下游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抬头显示器行业集中度分析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一、抬头显示器市场集中度分析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二、抬头显示器企业集中度分析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三、抬头显示器区域集中度分析</w:t>
      </w:r>
      <w:r>
        <w:rPr>
          <w:rFonts w:hint="eastAsia"/>
        </w:rPr>
        <w:br/>
      </w:r>
      <w:r>
        <w:rPr>
          <w:rFonts w:hint="eastAsia"/>
        </w:rPr>
        <w:t>　　第二节 抬头显示器行业竞争格局分析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一、2023年抬头显示器行业竞争分析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二、2023年中外抬头显示器产品竞争分析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三、2018-2023年中国抬头显示器市场竞争分析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四、2018-2029年国内主要抬头显示器企业动向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抬头显示器重点企业（一）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抬头显示器重点企业（二）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抬头显示器重点企业（三）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抬头显示器重点企业（四）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抬头显示器重点企业（五）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抬头显示器重点企业（六）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抬头显示器企业发展策略分析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抬头显示器市场策略分析</w:t>
      </w:r>
      <w:r>
        <w:rPr>
          <w:rFonts w:hint="eastAsia"/>
        </w:rPr>
        <w:br/>
      </w:r>
      <w:r>
        <w:rPr>
          <w:rFonts w:hint="eastAsia"/>
        </w:rPr>
        <w:t>　　　　一、抬头显示器价格策略分析</w:t>
      </w:r>
      <w:r>
        <w:rPr>
          <w:rFonts w:hint="eastAsia"/>
        </w:rPr>
        <w:br/>
      </w:r>
      <w:r>
        <w:rPr>
          <w:rFonts w:hint="eastAsia"/>
        </w:rPr>
        <w:t>　　　　二、抬头显示器渠道策略分析</w:t>
      </w:r>
      <w:r>
        <w:rPr>
          <w:rFonts w:hint="eastAsia"/>
        </w:rPr>
        <w:br/>
      </w:r>
      <w:r>
        <w:rPr>
          <w:rFonts w:hint="eastAsia"/>
        </w:rPr>
        <w:t>　　第二节 抬头显示器销售策略分析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提高抬头显示器企业竞争力的策略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一、提高中国抬头显示器企业核心竞争力的对策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二、抬头显示器企业提升竞争力的主要方向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三、影响抬头显示器企业核心竞争力的因素及提升途径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四、提高抬头显示器企业竞争力的策略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对我国抬头显示器品牌的战略思考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一、抬头显示器实施品牌战略的意义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二、抬头显示器企业品牌的现状分析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三、我国抬头显示器企业的品牌战略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四、抬头显示器品牌战略管理的策略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中国抬头显示器行业营销策略分析</w:t>
      </w:r>
      <w:r>
        <w:rPr>
          <w:rFonts w:hint="eastAsia"/>
        </w:rPr>
        <w:br/>
      </w:r>
      <w:r>
        <w:rPr>
          <w:rFonts w:hint="eastAsia"/>
        </w:rPr>
        <w:t>　　第一节 抬头显示器市场推广策略研究分析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一、做好抬头显示器产品导入</w:t>
      </w:r>
      <w:r>
        <w:rPr>
          <w:rFonts w:hint="eastAsia"/>
        </w:rPr>
        <w:br/>
      </w:r>
      <w:r>
        <w:rPr>
          <w:rFonts w:hint="eastAsia"/>
        </w:rPr>
        <w:t>　　　　二、做好抬头显示器产品组合和产品线决策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三、抬头显示器行业城市市场推广策略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抬头显示器行业渠道营销研究分析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一、抬头显示器行业营销环境分析</w:t>
      </w:r>
      <w:r>
        <w:rPr>
          <w:rFonts w:hint="eastAsia"/>
        </w:rPr>
        <w:br/>
      </w:r>
      <w:r>
        <w:rPr>
          <w:rFonts w:hint="eastAsia"/>
        </w:rPr>
        <w:t>　　　　二、抬头显示器行业现存的营销渠道分析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三、抬头显示器行业终端市场营销管理策略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抬头显示器行业营销战略研究分析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一、中国抬头显示器行业有效整合营销策略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二、建立抬头显示器行业厂商的双嬴模式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2018-2029年中国抬头显示器行业投资前景与风险预测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2018-2029年中国抬头显示器行业投资前景分析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2018-2029年中国抬头显示器行业投资特性分析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一、2018-2029年中国抬头显示器行业进入壁垒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二、2018-2029年中国抬头显示器行业盈利模式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三、2018-2029年中国抬头显示器行业盈利因素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2018-2029年中国抬头显示器行业投资机会分析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一、2018-2029年中国抬头显示器细分市场投资机会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二、2018-2029年中国抬头显示器行业区域市场投资潜力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2018-2029年中国抬头显示器行业投资风险分析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一、2018-2029年中国抬头显示器行业市场竞争风险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二、2018-2029年中国抬头显示器行业技术风险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三、2018-2029年中国抬头显示器行业政策风险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四、2018-2029年中国抬头显示器行业进入退出风险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2018-2029年中国抬头显示器行业盈利模式与投资策略分析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国外抬头显示器行业投资现状及经营模式分析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一、境外抬头显示器行业成长情况调查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中国抬头显示器行业商业模式探讨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中国抬头显示器行业投资国际化发展战略分析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中国抬头显示器行业投资策略分析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中国抬头显示器行业资本运作战略选择方案研究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中国抬头显示器行业多元化经营战略的可行性分析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2018-2029年中国抬头显示器行业市场供给预测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2018-2029年中国抬头显示器行业市场需求预测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**地区抬头显示器市场规模及增长情况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**地区抬头显示器行业市场需求情况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2018-2023年中国抬头显示器行业产品市场价格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2018-2029年中国抬头显示器行业产品市场价格走势预测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2018-2029年中国抬头显示器市场规模预测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2018-2029年中国抬头显示器行业利润预测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7e850810d40b0" w:history="1">
        <w:r>
          <w:rPr>
            <w:rStyle w:val="Hyperlink"/>
          </w:rPr>
          <w:t>2023-2029年中国抬头显示器市场全面调研与发展趋势分析报告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7e850810d40b0" w:history="1">
        <w:r>
          <w:rPr>
            <w:rStyle w:val="Hyperlink"/>
          </w:rPr>
          <w:t>https://www.20087.com/8/05/TaiTouXianShiQiFaZhanQuShiFenXi.html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6209e06a7401e" w:history="1">
      <w:r>
        <w:rPr>
          <w:rStyle w:val="Hyperlink"/>
        </w:rPr>
        <w:t>2023-2029年中国抬头显示器市场全面调研与发展趋势分析报告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aiTouXianShiQiFaZhanQuShiFenXi.html" TargetMode="External" Id="R18e7e850810d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aiTouXianShiQiFaZhanQuShiFenXi.html" TargetMode="External" Id="Rd6b6209e06a7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2023-03-20T06:36:00Z</dcterms:created>
  <dcterms:modified xsi:type="dcterms:W3CDTF">2023-03-20T07:36:00Z</dcterms:modified>
  <dc:subject>2023-2029年中国抬头显示器市场全面调研与发展趋势分析报告</dc:subject>
  <dc:title>2023-2029年中国抬头显示器市场全面调研与发展趋势分析报告</dc:title>
  <cp:keywords>2023-2029年中国抬头显示器市场全面调研与发展趋势分析报告</cp:keywords>
  <dc:description>2023-2029年中国抬头显示器市场全面调研与发展趋势分析报告</dc:description>
</cp:coreProperties>
</file>