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60bd4236a4e66" w:history="1">
              <w:r>
                <w:rPr>
                  <w:rStyle w:val="Hyperlink"/>
                </w:rPr>
                <w:t>2026-2032年中国铁路货车行业发展调研及前景趋势报告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60bd4236a4e66" w:history="1">
              <w:r>
                <w:rPr>
                  <w:rStyle w:val="Hyperlink"/>
                </w:rPr>
                <w:t>2026-2032年中国铁路货车行业发展调研及前景趋势报告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60bd4236a4e66" w:history="1">
                <w:r>
                  <w:rPr>
                    <w:rStyle w:val="Hyperlink"/>
                  </w:rPr>
                  <w:t>https://www.20087.com/5/82/TieLuHuoCheHangYeXianZhuangJiQianJing.html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用于大宗货物运输的轨道载运装备，涵盖敞车、棚车、罐车、平车及专用货车（如煤炭漏斗车、汽车运输车），以高载重、低运维成本和长服役周期为核心优势。目前，铁路货车主流车型采用高强度耐候钢、轻量化结构设计及ECP电控空气制动系统，部分重载线路推广27吨轴重以上车型。在“公转铁”政策推进与多式联运需求增长背景下，铁路运营方对货车智能化水平（如状态修监测）、装卸效率适配性及全生命周期碳足迹提出更高要求。然而，传统通用货车难以满足高附加值货物温控、防震需求；车辆周转率受编组站效率制约；且老旧车型占比仍高，更新节奏受制于投资回报周期。</w:t>
      </w:r>
      <w:r>
        <w:rPr>
          <w:rFonts w:hint="eastAsia"/>
        </w:rPr>
        <w:br/>
      </w:r>
      <w:r>
        <w:rPr>
          <w:rFonts w:hint="eastAsia"/>
        </w:rPr>
        <w:t>　　未来，铁路货车将向专用化、数字化与绿色制造升级。开发冷链、锂电池、氢能等特种运输专用车型；加装北斗定位、轴温传感器与载重识别模块，构建“数字孪生货车”。推广免涂装耐候钢与模块化车体设计降低维护成本。在中欧班列与西部陆海新通道建设中，高效货车成为国际物流骨干载体。长远看，铁路货车将从“静态运载工具”升维为“智能物流资产节点”，其发展方向是功能精准、状态可视与价值可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60bd4236a4e66" w:history="1">
        <w:r>
          <w:rPr>
            <w:rStyle w:val="Hyperlink"/>
          </w:rPr>
          <w:t>2026-2032年中国铁路货车行业发展调研及前景趋势报告</w:t>
        </w:r>
      </w:hyperlink>
      <w:r>
        <w:rPr>
          <w:rFonts w:hint="eastAsia"/>
        </w:rPr>
        <w:t>》主要基于统计局、相关协会等机构的详实数据，全面分析铁路货车市场规模、价格走势及需求特征，梳理铁路货车产业链各环节发展现状。报告客观评估铁路货车行业技术演进方向与市场格局变化，对铁路货车未来发展趋势作出合理预测，并分析铁路货车不同细分领域的成长空间与潜在风险。通过对铁路货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中国不同产品类型铁路货车增长趋势2021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通用货车</w:t>
      </w:r>
      <w:r>
        <w:rPr>
          <w:rFonts w:hint="eastAsia"/>
        </w:rPr>
        <w:br/>
      </w:r>
      <w:r>
        <w:rPr>
          <w:rFonts w:hint="eastAsia"/>
        </w:rPr>
        <w:t>　　　　1.2.3 专用货车</w:t>
      </w:r>
      <w:r>
        <w:rPr>
          <w:rFonts w:hint="eastAsia"/>
        </w:rPr>
        <w:br/>
      </w:r>
      <w:r>
        <w:rPr>
          <w:rFonts w:hint="eastAsia"/>
        </w:rPr>
        <w:t>　　1.3 从不同应用，铁路货车主要包括如下几个方面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中国不同应用铁路货车增长趋势2021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矿产行业</w:t>
      </w:r>
      <w:r>
        <w:rPr>
          <w:rFonts w:hint="eastAsia"/>
        </w:rPr>
        <w:br/>
      </w:r>
      <w:r>
        <w:rPr>
          <w:rFonts w:hint="eastAsia"/>
        </w:rPr>
        <w:t>　　　　1.3.4 金属行业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中国铁路货车发展现状及未来趋势（2021-2032）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中国市场铁路货车收入及增长率（2021-2032）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中国市场铁路货车销量及增长率（2021-2032）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中国市场主要铁路货车厂商分析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中国市场主要厂商铁路货车销量及市场占有率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中国市场主要厂商铁路货车销量（2021-2026）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中国市场主要厂商铁路货车收入及市场占有率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中国市场主要厂商铁路货车收入（2021-2026）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中国市场主要厂商铁路货车收入市场份额（2021-2026）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2025年中国市场主要厂商铁路货车收入排名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中国市场主要厂商铁路货车价格（2021-2026）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中国市场主要厂商铁路货车总部及产地分布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中国市场主要厂商成立时间及铁路货车商业化日期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中国市场主要厂商铁路货车产品类型及应用</w:t>
      </w:r>
      <w:r>
        <w:rPr>
          <w:rFonts w:hint="eastAsia"/>
        </w:rPr>
        <w:br/>
      </w:r>
      <w:r>
        <w:rPr>
          <w:rFonts w:hint="eastAsia"/>
        </w:rPr>
        <w:t>　　2.7 铁路货车行业集中度、竞争程度分析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铁路货车行业集中度分析：2025年中国Top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中国市场铁路货车第一梯队、第二梯队和第三梯队厂商（品牌）及2025年市场份额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不同产品类型铁路货车分析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中国市场不同产品类型铁路货车销量（2021-2032）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中国市场不同产品类型铁路货车销量预测（2027-2032）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中国市场不同产品类型铁路货车规模（2021-2032）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中国市场不同产品类型铁路货车规模及市场份额（2021-2026）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中国市场不同产品类型铁路货车规模预测（2027-2032）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中国市场不同产品类型铁路货车价格走势（2021-2032）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不同应用铁路货车分析</w:t>
      </w:r>
      <w:r>
        <w:rPr>
          <w:rFonts w:hint="eastAsia"/>
        </w:rPr>
        <w:br/>
      </w:r>
      <w:r>
        <w:rPr>
          <w:rFonts w:hint="eastAsia"/>
        </w:rPr>
        <w:t>　　5.1 中国市场不同应用铁路货车销量（2021-2032）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中国市场不同应用铁路货车销量预测（2027-2032）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中国市场不同应用铁路货车规模（2021-2032）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中国市场不同应用铁路货车规模及市场份额（2021-2026）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中国市场不同应用铁路货车规模预测（2027-2032）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中国市场不同应用铁路货车价格走势（2021-2032）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铁路货车行业发展分析---发展趋势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铁路货车行业发展分析---厂商壁垒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铁路货车行业发展分析---驱动因素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铁路货车行业发展分析---制约因素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铁路货车中国企业SWOT分析</w:t>
      </w:r>
      <w:r>
        <w:rPr>
          <w:rFonts w:hint="eastAsia"/>
        </w:rPr>
        <w:br/>
      </w:r>
      <w:r>
        <w:rPr>
          <w:rFonts w:hint="eastAsia"/>
        </w:rPr>
        <w:t>　　6.6 铁路货车行业发展分析---行业政策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铁路货车行业产业链简介</w:t>
      </w:r>
      <w:r>
        <w:rPr>
          <w:rFonts w:hint="eastAsia"/>
        </w:rPr>
        <w:br/>
      </w:r>
      <w:r>
        <w:rPr>
          <w:rFonts w:hint="eastAsia"/>
        </w:rPr>
        <w:t>　　7.2 铁路货车产业链分析-上游</w:t>
      </w:r>
      <w:r>
        <w:rPr>
          <w:rFonts w:hint="eastAsia"/>
        </w:rPr>
        <w:br/>
      </w:r>
      <w:r>
        <w:rPr>
          <w:rFonts w:hint="eastAsia"/>
        </w:rPr>
        <w:t>　　7.3 铁路货车产业链分析-中游</w:t>
      </w:r>
      <w:r>
        <w:rPr>
          <w:rFonts w:hint="eastAsia"/>
        </w:rPr>
        <w:br/>
      </w:r>
      <w:r>
        <w:rPr>
          <w:rFonts w:hint="eastAsia"/>
        </w:rPr>
        <w:t>　　7.4 铁路货车产业链分析-下游</w:t>
      </w:r>
      <w:r>
        <w:rPr>
          <w:rFonts w:hint="eastAsia"/>
        </w:rPr>
        <w:br/>
      </w:r>
      <w:r>
        <w:rPr>
          <w:rFonts w:hint="eastAsia"/>
        </w:rPr>
        <w:t>　　7.5 铁路货车行业采购模式</w:t>
      </w:r>
      <w:r>
        <w:rPr>
          <w:rFonts w:hint="eastAsia"/>
        </w:rPr>
        <w:br/>
      </w:r>
      <w:r>
        <w:rPr>
          <w:rFonts w:hint="eastAsia"/>
        </w:rPr>
        <w:t>　　7.6 铁路货车行业生产模式</w:t>
      </w:r>
      <w:r>
        <w:rPr>
          <w:rFonts w:hint="eastAsia"/>
        </w:rPr>
        <w:br/>
      </w:r>
      <w:r>
        <w:rPr>
          <w:rFonts w:hint="eastAsia"/>
        </w:rPr>
        <w:t>　　7.7 铁路货车行业销售模式及销售渠道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中国本土铁路货车产能、产量分析</w:t>
      </w:r>
      <w:r>
        <w:rPr>
          <w:rFonts w:hint="eastAsia"/>
        </w:rPr>
        <w:br/>
      </w:r>
      <w:r>
        <w:rPr>
          <w:rFonts w:hint="eastAsia"/>
        </w:rPr>
        <w:t>　　8.1 中国铁路货车供需现状及预测（2021-2032）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中国铁路货车产量、市场需求量及发展趋势（2021-2032）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中国铁路货车进出口分析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中国市场铁路货车主要进口来源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中国市场铁路货车主要出口目的地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中国市场主要厂商铁路货车收入份额（2021-2026）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2025年中国主要生产商铁路货车收入排名（万元）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中国市场主要厂商铁路货车价格（2021-2026）&amp;（千元/辆）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中国市场主要厂商铁路货车总部及产地分布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中国市场主要厂商成立时间及铁路货车商业化日期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中国市场主要厂商铁路货车产品类型及应用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铁路货车生产基地、总部、竞争对手及市场地位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中国市场不同产品类型铁路货车销量（2021-2026）&amp;（辆）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中国市场不同产品类型铁路货车销量预测（2027-2032）&amp;（辆）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中国市场不同产品类型铁路货车销量市场份额预测（2027-2032）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中国市场不同产品类型铁路货车规模（2021-2026）&amp;（万元）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中国市场不同产品类型铁路货车规模市场份额（2021-2026）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中国市场不同产品类型铁路货车规模预测（2027-2032）&amp;（万元）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中国市场不同产品类型铁路货车规模市场份额预测（2027-2032）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中国市场不同应用铁路货车销量（2021-2026）&amp;（辆）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118： 中国市场不同应用铁路货车销量市场份额（2021-2026）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中国市场不同应用铁路货车销量预测（2027-2032）&amp;（辆）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120： 中国市场不同应用铁路货车销量市场份额预测（2027-2032）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中国市场不同应用铁路货车规模（2021-2026）&amp;（万元）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中国市场不同应用铁路货车规模市场份额（2021-2026）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中国市场不同应用铁路货车规模预测（2027-2032）&amp;（万元）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中国市场不同应用铁路货车规模市场份额预测（2027-2032）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铁路货车行业发展分析---发展趋势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铁路货车行业发展分析---厂商壁垒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铁路货车行业发展分析---驱动因素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铁路货车行业发展分析---制约因素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铁路货车行业相关重点政策一览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铁路货车行业供应链分析</w:t>
      </w:r>
      <w:r>
        <w:rPr>
          <w:rFonts w:hint="eastAsia"/>
        </w:rPr>
        <w:br/>
      </w:r>
      <w:r>
        <w:rPr>
          <w:rFonts w:hint="eastAsia"/>
        </w:rPr>
        <w:t>　　表 131： 铁路货车上游原料供应商</w:t>
      </w:r>
      <w:r>
        <w:rPr>
          <w:rFonts w:hint="eastAsia"/>
        </w:rPr>
        <w:br/>
      </w:r>
      <w:r>
        <w:rPr>
          <w:rFonts w:hint="eastAsia"/>
        </w:rPr>
        <w:t>　　表 132： 铁路货车行业主要下游客户</w:t>
      </w:r>
      <w:r>
        <w:rPr>
          <w:rFonts w:hint="eastAsia"/>
        </w:rPr>
        <w:br/>
      </w:r>
      <w:r>
        <w:rPr>
          <w:rFonts w:hint="eastAsia"/>
        </w:rPr>
        <w:t>　　表 133： 铁路货车典型经销商</w:t>
      </w:r>
      <w:r>
        <w:rPr>
          <w:rFonts w:hint="eastAsia"/>
        </w:rPr>
        <w:br/>
      </w:r>
      <w:r>
        <w:rPr>
          <w:rFonts w:hint="eastAsia"/>
        </w:rPr>
        <w:t>　　表 134： 中国铁路货车产量、销量、进口量及出口量（2021-2026）&amp;（辆）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135： 中国铁路货车产量、销量、进口量及出口量预测（2027-2032）&amp;（辆）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136： 中国市场铁路货车主要进口来源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中国市场铁路货车主要出口目的地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铁路货车产品图片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中国不同产品类型铁路货车市场规模市场份额2025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通用货车产品图片</w:t>
      </w:r>
      <w:r>
        <w:rPr>
          <w:rFonts w:hint="eastAsia"/>
        </w:rPr>
        <w:br/>
      </w:r>
      <w:r>
        <w:rPr>
          <w:rFonts w:hint="eastAsia"/>
        </w:rPr>
        <w:t>　　图 4： 专用货车产品图片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中国不同应用铁路货车市场份额2025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能源行业</w:t>
      </w:r>
      <w:r>
        <w:rPr>
          <w:rFonts w:hint="eastAsia"/>
        </w:rPr>
        <w:br/>
      </w:r>
      <w:r>
        <w:rPr>
          <w:rFonts w:hint="eastAsia"/>
        </w:rPr>
        <w:t>　　图 7： 矿产行业</w:t>
      </w:r>
      <w:r>
        <w:rPr>
          <w:rFonts w:hint="eastAsia"/>
        </w:rPr>
        <w:br/>
      </w:r>
      <w:r>
        <w:rPr>
          <w:rFonts w:hint="eastAsia"/>
        </w:rPr>
        <w:t>　　图 8： 金属行业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中国市场铁路货车市场规模，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2025年中国市场主要厂商铁路货车销量市场份额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2025年中国市场主要厂商铁路货车收入市场份额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2025年中国市场前五大厂商铁路货车市场份额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2025年中国市场铁路货车第一梯队、第二梯队和第三梯队厂商（品牌）及市场份额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中国市场不同产品类型铁路货车价格走势（2021-2032）&amp;（千元/辆）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中国市场不同应用铁路货车价格走势（2021-2032）&amp;（千元/辆）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19： 铁路货车中国企业SWOT分析</w:t>
      </w:r>
      <w:r>
        <w:rPr>
          <w:rFonts w:hint="eastAsia"/>
        </w:rPr>
        <w:br/>
      </w:r>
      <w:r>
        <w:rPr>
          <w:rFonts w:hint="eastAsia"/>
        </w:rPr>
        <w:t>　　图 20： 铁路货车产业链</w:t>
      </w:r>
      <w:r>
        <w:rPr>
          <w:rFonts w:hint="eastAsia"/>
        </w:rPr>
        <w:br/>
      </w:r>
      <w:r>
        <w:rPr>
          <w:rFonts w:hint="eastAsia"/>
        </w:rPr>
        <w:t>　　图 21： 铁路货车行业采购模式分析</w:t>
      </w:r>
      <w:r>
        <w:rPr>
          <w:rFonts w:hint="eastAsia"/>
        </w:rPr>
        <w:br/>
      </w:r>
      <w:r>
        <w:rPr>
          <w:rFonts w:hint="eastAsia"/>
        </w:rPr>
        <w:t>　　图 22： 铁路货车行业生产模式分析</w:t>
      </w:r>
      <w:r>
        <w:rPr>
          <w:rFonts w:hint="eastAsia"/>
        </w:rPr>
        <w:br/>
      </w:r>
      <w:r>
        <w:rPr>
          <w:rFonts w:hint="eastAsia"/>
        </w:rPr>
        <w:t>　　图 23： 铁路货车行业销售模式分析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中国铁路货车产能、产量、产能利用率及发展趋势（2021-2032）&amp;（辆）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中国铁路货车产量、市场需求量及发展趋势（2021-2032）&amp;（辆）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60bd4236a4e66" w:history="1">
        <w:r>
          <w:rPr>
            <w:rStyle w:val="Hyperlink"/>
          </w:rPr>
          <w:t>2026-2032年中国铁路货车行业发展调研及前景趋势报告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60bd4236a4e66" w:history="1">
        <w:r>
          <w:rPr>
            <w:rStyle w:val="Hyperlink"/>
          </w:rPr>
          <w:t>https://www.20087.com/5/82/TieLuHuoCheHangYeXianZhuangJiQianJing.html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702d83bf14377" w:history="1">
      <w:r>
        <w:rPr>
          <w:rStyle w:val="Hyperlink"/>
        </w:rPr>
        <w:t>2026-2032年中国铁路货车行业发展调研及前景趋势报告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ieLuHuoCheHangYeXianZhuangJiQianJing.html" TargetMode="External" Id="R1bd60bd4236a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ieLuHuoCheHangYeXianZhuangJiQianJing.html" TargetMode="External" Id="Rda4702d83bf1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2025-11-20T06:20:01Z</dcterms:created>
  <dcterms:modified xsi:type="dcterms:W3CDTF">2025-11-20T07:20:01Z</dcterms:modified>
  <dc:subject>2026-2032年中国铁路货车行业发展调研及前景趋势报告</dc:subject>
  <dc:title>2026-2032年中国铁路货车行业发展调研及前景趋势报告</dc:title>
  <cp:keywords>2026-2032年中国铁路货车行业发展调研及前景趋势报告</cp:keywords>
  <dc:description>2026-2032年中国铁路货车行业发展调研及前景趋势报告</dc:description>
</cp:coreProperties>
</file>