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f84bc1384856" w:history="1">
              <w:r>
                <w:rPr>
                  <w:rStyle w:val="Hyperlink"/>
                </w:rPr>
                <w:t>中国商用车行业现状调研及发展前景分析报告（2025-2031年）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f84bc1384856" w:history="1">
              <w:r>
                <w:rPr>
                  <w:rStyle w:val="Hyperlink"/>
                </w:rPr>
                <w:t>中国商用车行业现状调研及发展前景分析报告（2025-2031年）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f84bc1384856" w:history="1">
                <w:r>
                  <w:rPr>
                    <w:rStyle w:val="Hyperlink"/>
                  </w:rPr>
                  <w:t>https://www.20087.com/9/05/ShangYongCheHangYeXianZhuangYuFa.html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行业在全球范围内显示出稳健的增长态势，得益于物流与运输业的快速发展及城市化进程的加速。新能源技术的引入，尤其是电动汽车和氢燃料电池车辆，正逐步改变行业格局，促进低碳运输解决方案的普及。然而，供应链的波动、原材料成本上升以及技术创新的投资需求构成行业发展的主要障碍。</w:t>
      </w:r>
      <w:r>
        <w:rPr>
          <w:rFonts w:hint="eastAsia"/>
        </w:rPr>
        <w:br/>
      </w:r>
      <w:r>
        <w:rPr>
          <w:rFonts w:hint="eastAsia"/>
        </w:rPr>
        <w:t>　　商用车行业未来将向电动化、智能化和高效化方向迈进。电动化将加速推进，不仅为了减少碳排放，也因电池技术进步降低了运营成本。智能化趋势将融入自动驾驶技术，提升运输的安全性和效率。高效化则体现在轻量化材料的应用和智能物流系统的整合，以降低能耗和提升载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f84bc1384856" w:history="1">
        <w:r>
          <w:rPr>
            <w:rStyle w:val="Hyperlink"/>
          </w:rPr>
          <w:t>中国商用车行业现状调研及发展前景分析报告（2025-2031年）</w:t>
        </w:r>
      </w:hyperlink>
      <w:r>
        <w:rPr>
          <w:rFonts w:hint="eastAsia"/>
        </w:rPr>
        <w:t>》依托权威机构及相关协会的数据资料，全面解析了商用车行业现状、市场需求及市场规模，系统梳理了商用车产业链结构、价格趋势及各细分市场动态。报告对商用车市场前景与发展趋势进行了科学预测，重点分析了品牌竞争格局、市场集中度及主要企业的经营表现。同时，通过SWOT分析揭示了商用车行业面临的机遇与风险，为商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商用车行业发展概述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　　一、商用车定义</w:t>
      </w:r>
      <w:r>
        <w:rPr>
          <w:rFonts w:hint="eastAsia"/>
        </w:rPr>
        <w:br/>
      </w:r>
      <w:r>
        <w:rPr>
          <w:rFonts w:hint="eastAsia"/>
        </w:rPr>
        <w:t>　　　　二、商用车应用</w:t>
      </w:r>
      <w:r>
        <w:rPr>
          <w:rFonts w:hint="eastAsia"/>
        </w:rPr>
        <w:br/>
      </w:r>
      <w:r>
        <w:rPr>
          <w:rFonts w:hint="eastAsia"/>
        </w:rPr>
        <w:t>　　第二节 商用车行业发展概况</w:t>
      </w:r>
      <w:r>
        <w:rPr>
          <w:rFonts w:hint="eastAsia"/>
        </w:rPr>
        <w:br/>
      </w:r>
      <w:r>
        <w:rPr>
          <w:rFonts w:hint="eastAsia"/>
        </w:rPr>
        <w:t>　　　　一、全球商用车行业发展概况</w:t>
      </w:r>
      <w:r>
        <w:rPr>
          <w:rFonts w:hint="eastAsia"/>
        </w:rPr>
        <w:br/>
      </w:r>
      <w:r>
        <w:rPr>
          <w:rFonts w:hint="eastAsia"/>
        </w:rPr>
        <w:t>　　　　二、商用车国内行业现状阐述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2020-2025年中国商用车行业市场规模分析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2020-2025年中国商用车行业市场占有率分析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2025-2031年中国商用车行业市场规模预测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中国商用车产业链结构分析</w:t>
      </w:r>
      <w:r>
        <w:rPr>
          <w:rFonts w:hint="eastAsia"/>
        </w:rPr>
        <w:br/>
      </w:r>
      <w:r>
        <w:rPr>
          <w:rFonts w:hint="eastAsia"/>
        </w:rPr>
        <w:t>　　第一节 中国商用车产业链结构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中国商用车产业链演进趋势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中国商用车产业链竞争分析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2025年西北地区商用车行业分析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 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2020-2025年商用车制造行业产品销售成本分析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2020-2025年商用车制造所属行业销售费用分析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2020-2025年商用车制造所属行业管理费用分析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2020-2025年商用车制造所属行业财务费用分析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中国商用车市场需求</w:t>
      </w:r>
      <w:r>
        <w:rPr>
          <w:rFonts w:hint="eastAsia"/>
        </w:rPr>
        <w:br/>
      </w:r>
      <w:r>
        <w:rPr>
          <w:rFonts w:hint="eastAsia"/>
        </w:rPr>
        <w:t>　　第一节 2024-2025年商用车产能分析</w:t>
      </w:r>
      <w:r>
        <w:rPr>
          <w:rFonts w:hint="eastAsia"/>
        </w:rPr>
        <w:br/>
      </w:r>
      <w:r>
        <w:rPr>
          <w:rFonts w:hint="eastAsia"/>
        </w:rPr>
        <w:t>　　4月，商用车产销保持增长。当月商用车产销完成39.8万辆比上月下降7.4%，比上年同期增长12.8%。高于汽车总体0.5，比上年同期分别提高6.9。</w:t>
      </w:r>
      <w:r>
        <w:rPr>
          <w:rFonts w:hint="eastAsia"/>
        </w:rPr>
        <w:br/>
      </w:r>
      <w:r>
        <w:rPr>
          <w:rFonts w:hint="eastAsia"/>
        </w:rPr>
        <w:t>　　1-4月，商用车产销分别完成145.1万辆，产销量比上年同期增长6.4%。分车型产量情况看，客车产量完成14万辆，比上年同期增长6.4%；货车产销完成131.1万辆，产销量比上年同期增长6.4%，其中半挂牵引车产销比上年同期下降22.8%。</w:t>
      </w:r>
      <w:r>
        <w:rPr>
          <w:rFonts w:hint="eastAsia"/>
        </w:rPr>
        <w:br/>
      </w:r>
      <w:r>
        <w:rPr>
          <w:rFonts w:hint="eastAsia"/>
        </w:rPr>
        <w:t>　　2020-2025年中国商用车产量走势</w:t>
      </w:r>
      <w:r>
        <w:rPr>
          <w:rFonts w:hint="eastAsia"/>
        </w:rPr>
        <w:br/>
      </w:r>
      <w:r>
        <w:rPr>
          <w:rFonts w:hint="eastAsia"/>
        </w:rPr>
        <w:t>　　2020-2025年我国商用车进口分析</w:t>
      </w:r>
      <w:r>
        <w:rPr>
          <w:rFonts w:hint="eastAsia"/>
        </w:rPr>
        <w:br/>
      </w:r>
      <w:r>
        <w:rPr>
          <w:rFonts w:hint="eastAsia"/>
        </w:rPr>
        <w:t>　　　　一、2025年中国商用车产能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三、2020-2025年中国商用车产能利用率分析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2020-2025年商用车产量分析</w:t>
      </w:r>
      <w:r>
        <w:rPr>
          <w:rFonts w:hint="eastAsia"/>
        </w:rPr>
        <w:br/>
      </w:r>
      <w:r>
        <w:rPr>
          <w:rFonts w:hint="eastAsia"/>
        </w:rPr>
        <w:t>　　　　一、2025年中国商用车产量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三、2020-2025年中国商用车增长率</w:t>
      </w:r>
      <w:r>
        <w:rPr>
          <w:rFonts w:hint="eastAsia"/>
        </w:rPr>
        <w:br/>
      </w:r>
      <w:r>
        <w:rPr>
          <w:rFonts w:hint="eastAsia"/>
        </w:rPr>
        <w:t>　　第三节 2025-2031年商用车市场需求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2025-2031年商用车所属行业相关行业市场运行综合分析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2025-2031年商用车所属行业上游运行分析</w:t>
      </w:r>
      <w:r>
        <w:rPr>
          <w:rFonts w:hint="eastAsia"/>
        </w:rPr>
        <w:br/>
      </w:r>
      <w:r>
        <w:rPr>
          <w:rFonts w:hint="eastAsia"/>
        </w:rPr>
        <w:t>　　　　一、商用车行业上游介绍</w:t>
      </w:r>
      <w:r>
        <w:rPr>
          <w:rFonts w:hint="eastAsia"/>
        </w:rPr>
        <w:br/>
      </w:r>
      <w:r>
        <w:rPr>
          <w:rFonts w:hint="eastAsia"/>
        </w:rPr>
        <w:t>　　　　二、商用车行业上游发展状况分析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三、商用车行业上游对商用车行业影响力分析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2025-2031年商用车所属行业下游运行分析</w:t>
      </w:r>
      <w:r>
        <w:rPr>
          <w:rFonts w:hint="eastAsia"/>
        </w:rPr>
        <w:br/>
      </w:r>
      <w:r>
        <w:rPr>
          <w:rFonts w:hint="eastAsia"/>
        </w:rPr>
        <w:t>　　　　一、商用车行业下游介绍</w:t>
      </w:r>
      <w:r>
        <w:rPr>
          <w:rFonts w:hint="eastAsia"/>
        </w:rPr>
        <w:br/>
      </w:r>
      <w:r>
        <w:rPr>
          <w:rFonts w:hint="eastAsia"/>
        </w:rPr>
        <w:t>　　　　二、商用车行业下游发展状况分析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三、商用车行业下游对商用车行业影响力分析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中国商用车产品价格分析</w:t>
      </w:r>
      <w:r>
        <w:rPr>
          <w:rFonts w:hint="eastAsia"/>
        </w:rPr>
        <w:br/>
      </w:r>
      <w:r>
        <w:rPr>
          <w:rFonts w:hint="eastAsia"/>
        </w:rPr>
        <w:t>　　第一节 中国商用车历年价格回顾</w:t>
      </w:r>
      <w:r>
        <w:rPr>
          <w:rFonts w:hint="eastAsia"/>
        </w:rPr>
        <w:br/>
      </w:r>
      <w:r>
        <w:rPr>
          <w:rFonts w:hint="eastAsia"/>
        </w:rPr>
        <w:t>　　第二节 中国商用车当前市场价格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中国商用车价格影响因素分析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中国商用车进出口分析</w:t>
      </w:r>
      <w:r>
        <w:rPr>
          <w:rFonts w:hint="eastAsia"/>
        </w:rPr>
        <w:br/>
      </w:r>
      <w:r>
        <w:rPr>
          <w:rFonts w:hint="eastAsia"/>
        </w:rPr>
        <w:t>　　第一节 商用车近年进出口概况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中国商用车行业历史进出口总量变化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一、2020-2025年商用车行业进口总量变化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二、2020-2025年商用车行业出口总量变化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三、2020-2025年商用车进出口差量变动情况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中国商用车行业历史进出口结构变化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一、2020-2025年商用车行业进口来源情况分析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二、2020-2025年商用车行业出口去向分析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中国商用车行业进出口态势展望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一、中国商用车进出口的主要影响因素分析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三、2025-2031年中国商用车行业出口态势展望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二、商用车企业集中度分析</w:t>
      </w:r>
      <w:r>
        <w:rPr>
          <w:rFonts w:hint="eastAsia"/>
        </w:rPr>
        <w:br/>
      </w:r>
      <w:r>
        <w:rPr>
          <w:rFonts w:hint="eastAsia"/>
        </w:rPr>
        <w:t>　　　　三、商用车区域集中度分析</w:t>
      </w:r>
      <w:r>
        <w:rPr>
          <w:rFonts w:hint="eastAsia"/>
        </w:rPr>
        <w:br/>
      </w:r>
      <w:r>
        <w:rPr>
          <w:rFonts w:hint="eastAsia"/>
        </w:rPr>
        <w:t>　　第二节 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二、2025年中外商用车产品竞争分析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三、2025年国内外商用车竞争分析</w:t>
      </w:r>
      <w:r>
        <w:rPr>
          <w:rFonts w:hint="eastAsia"/>
        </w:rPr>
        <w:br/>
      </w:r>
      <w:r>
        <w:rPr>
          <w:rFonts w:hint="eastAsia"/>
        </w:rPr>
        <w:t>　　　　四、2025年我国商用车市场竞争分析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五、2025年我国商用车市场集中度分析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六、2025-2031年国内主要商用车企业动向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2025-2031年中国商用车产业宏观预测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二、2025-2031年中国商用车工业发展展望</w:t>
      </w:r>
      <w:r>
        <w:rPr>
          <w:rFonts w:hint="eastAsia"/>
        </w:rPr>
        <w:br/>
      </w:r>
      <w:r>
        <w:rPr>
          <w:rFonts w:hint="eastAsia"/>
        </w:rPr>
        <w:t>　　　　三、中国商用车业发展状况预测分析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二、影响中国商用车市场运行的因素分析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二、2025-2031年中国商用车发展趋势分析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四、2025-2031年中国商用车产业政策趋向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商用车投资现状分析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商用车行业投资效益分析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五、2025-2031年商用车行业投资的建议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商用车行业特点</w:t>
      </w:r>
      <w:r>
        <w:rPr>
          <w:rFonts w:hint="eastAsia"/>
        </w:rPr>
        <w:br/>
      </w:r>
      <w:r>
        <w:rPr>
          <w:rFonts w:hint="eastAsia"/>
        </w:rPr>
        <w:t>　　图表 商用车行业生命周期</w:t>
      </w:r>
      <w:r>
        <w:rPr>
          <w:rFonts w:hint="eastAsia"/>
        </w:rPr>
        <w:br/>
      </w:r>
      <w:r>
        <w:rPr>
          <w:rFonts w:hint="eastAsia"/>
        </w:rPr>
        <w:t>　　图表 商用车行业产业链分析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中国商用车行业运营能力分析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中国商用车行业发展能力分析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中国商用车行业经营效益分析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f84bc1384856" w:history="1">
        <w:r>
          <w:rPr>
            <w:rStyle w:val="Hyperlink"/>
          </w:rPr>
          <w:t>中国商用车行业现状调研及发展前景分析报告（2025-2031年）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f84bc1384856" w:history="1">
        <w:r>
          <w:rPr>
            <w:rStyle w:val="Hyperlink"/>
          </w:rPr>
          <w:t>https://www.20087.com/9/05/ShangYongCheHangYeXianZhuangYuFa.html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7de910564a3e" w:history="1">
      <w:r>
        <w:rPr>
          <w:rStyle w:val="Hyperlink"/>
        </w:rPr>
        <w:t>中国商用车行业现状调研及发展前景分析报告（2025-2031年）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angYongCheHangYeXianZhuangYuFa.html" TargetMode="External" Id="R89a7f84bc13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angYongCheHangYeXianZhuangYuFa.html" TargetMode="External" Id="Rc5167de91056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2025-02-02T23:51:00Z</dcterms:created>
  <dcterms:modified xsi:type="dcterms:W3CDTF">2025-02-03T00:51:00Z</dcterms:modified>
  <dc:subject>中国商用车行业现状调研及发展前景分析报告（2025-2031年）</dc:subject>
  <dc:title>中国商用车行业现状调研及发展前景分析报告（2025-2031年）</dc:title>
  <cp:keywords>中国商用车行业现状调研及发展前景分析报告（2025-2031年）</cp:keywords>
  <dc:description>中国商用车行业现状调研及发展前景分析报告（2025-2031年）</dc:description>
</cp:coreProperties>
</file>