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49bf415ca42c9" w:history="1">
              <w:r>
                <w:rPr>
                  <w:rStyle w:val="Hyperlink"/>
                </w:rPr>
                <w:t>全球与中国航空航天压铸件行业现状及前景趋势分析报告（2026-2032年）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49bf415ca42c9" w:history="1">
              <w:r>
                <w:rPr>
                  <w:rStyle w:val="Hyperlink"/>
                </w:rPr>
                <w:t>全球与中国航空航天压铸件行业现状及前景趋势分析报告（2026-2032年）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49bf415ca42c9" w:history="1">
                <w:r>
                  <w:rPr>
                    <w:rStyle w:val="Hyperlink"/>
                  </w:rPr>
                  <w:t>https://www.20087.com/9/05/HangKongHangTianYaZhuJianShiChangXianZhuangHeQianJing.html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压铸件是飞行器结构与动力系统的关键轻量化部件，主要采用高强度铝合金、镁合金或特种锌合金，通过高压铸造工艺实现复杂几何形状的一体化成型。当前制造体系已广泛引入真空压铸、半固态成形及局部挤压技术，以减少气孔、缩松等缺陷，满足航空级无损检测（如X射线、超声波）标准。典型应用包括发动机壳体、起落架支架、舱门框架及无人机结构件。为保障极端工况下的可靠性，行业普遍执行AS9100质量管理体系，并强化材料批次追溯与热处理工艺控制。然而，在高疲劳载荷、高温蠕变或腐蚀环境中，压铸件内部微观缺陷对寿命的影响仍是设计验证的重点难点。</w:t>
      </w:r>
      <w:r>
        <w:rPr>
          <w:rFonts w:hint="eastAsia"/>
        </w:rPr>
        <w:br/>
      </w:r>
      <w:r>
        <w:rPr>
          <w:rFonts w:hint="eastAsia"/>
        </w:rPr>
        <w:t>　　未来，航空航天压铸件将向高性能合金、智能化制造与可持续生产深度融合。高强韧稀土改性镁合金、铝锂合金及金属基复合材料的应用将突破现有强度-重量比极限，支持下一代绿色航空器减重目标。数字孪生与AI驱动的工艺仿真将实现从模具设计到凝固过程的全流程虚拟优化，大幅缩短试模周期并提升良品率。同时，增材制造与压铸的混合工艺（如3D打印随形冷却模具）将提升复杂内腔结构的成形能力。在循环经济导向下，闭环再生铝合金熔炼与低碳压铸工艺（如氢能熔炉）将成为行业新标准。长远而言，航空航天压铸件将不仅是结构载体，更是飞行器性能、安全与可持续性的综合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49bf415ca42c9" w:history="1">
        <w:r>
          <w:rPr>
            <w:rStyle w:val="Hyperlink"/>
          </w:rPr>
          <w:t>全球与中国航空航天压铸件行业现状及前景趋势分析报告（2026-2032年）</w:t>
        </w:r>
      </w:hyperlink>
      <w:r>
        <w:rPr>
          <w:rFonts w:hint="eastAsia"/>
        </w:rPr>
        <w:t>》系统分析了航空航天压铸件行业的市场规模、需求动态及价格趋势，并深入探讨了航空航天压铸件产业链结构的变化与发展。报告详细解读了航空航天压铸件行业现状，科学预测了未来市场前景与发展趋势，同时对航空航天压铸件细分市场的竞争格局进行了全面评估，重点关注领先企业的竞争实力、市场集中度及品牌影响力。结合航空航天压铸件技术现状与未来方向，报告揭示了航空航天压铸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全球市场航空航天压铸件市场总体规模</w:t>
      </w:r>
      <w:r>
        <w:rPr>
          <w:rFonts w:hint="eastAsia"/>
        </w:rPr>
        <w:br/>
      </w:r>
      <w:r>
        <w:rPr>
          <w:rFonts w:hint="eastAsia"/>
        </w:rPr>
        <w:t>　　1.4 中国市场航空航天压铸件市场总体规模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航空航天压铸件行业发展总体概况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航空航天压铸件行业发展主要特点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航空航天压铸件行业发展影响因素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航空航天压铸件有利因素</w:t>
      </w:r>
      <w:r>
        <w:rPr>
          <w:rFonts w:hint="eastAsia"/>
        </w:rPr>
        <w:br/>
      </w:r>
      <w:r>
        <w:rPr>
          <w:rFonts w:hint="eastAsia"/>
        </w:rPr>
        <w:t>　　　　1.5.3 .2 航空航天压铸件不利因素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航空航天压铸件主要企业在国际市场占有率（按收入，2023-2026）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2025年航空航天压铸件主要企业在国际市场排名（按收入）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全球市场主要企业航空航天压铸件销售收入（2023-2026）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中国市场，近三年航空航天压铸件主要企业占有率及排名（按收入）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2025年航空航天压铸件主要企业在中国市场排名（按收入）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中国市场主要企业航空航天压铸件销售收入（2023-2026）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全球主要厂商航空航天压铸件总部及产地分布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全球主要厂商成立时间及航空航天压铸件商业化日期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全球主要厂商航空航天压铸件产品类型及应用</w:t>
      </w:r>
      <w:r>
        <w:rPr>
          <w:rFonts w:hint="eastAsia"/>
        </w:rPr>
        <w:br/>
      </w:r>
      <w:r>
        <w:rPr>
          <w:rFonts w:hint="eastAsia"/>
        </w:rPr>
        <w:t>　　2.6 航空航天压铸件行业集中度、竞争程度分析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航空航天压铸件行业集中度分析：2025年全球Top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全球航空航天压铸件第一梯队、第二梯队和第三梯队厂商（品牌）及市场份额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全球航空航天压铸件主要地区分析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全球主要地区航空航天压铸件市场规模分析：2021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全球主要地区航空航天压铸件销售额及份额（2021-2026）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全球主要地区航空航天压铸件销售额及份额预测（2027-2032）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热压铸</w:t>
      </w:r>
      <w:r>
        <w:rPr>
          <w:rFonts w:hint="eastAsia"/>
        </w:rPr>
        <w:br/>
      </w:r>
      <w:r>
        <w:rPr>
          <w:rFonts w:hint="eastAsia"/>
        </w:rPr>
        <w:t>　　　　4.1.2 冷压铸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按产品类型细分，全球航空航天压铸件销售额对比（2021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按产品类型细分，全球航空航天压铸件销售额及市场份额（2021-2026）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按产品类型细分，全球航空航天压铸件销售额预测（2027-2032）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按产品类型细分，中国航空航天压铸件销售额及市场份额（2021-2026）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按产品类型细分，中国航空航天压铸件销售额预测（2027-2032）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飞机发动机部件</w:t>
      </w:r>
      <w:r>
        <w:rPr>
          <w:rFonts w:hint="eastAsia"/>
        </w:rPr>
        <w:br/>
      </w:r>
      <w:r>
        <w:rPr>
          <w:rFonts w:hint="eastAsia"/>
        </w:rPr>
        <w:t>　　　　5.1.2 机身部件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按应用细分，全球航空航天压铸件销售额对比（2021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按应用细分，全球航空航天压铸件销售额及市场份额（2021-2026）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按应用细分，全球航空航天压铸件销售额预测（2027-2032）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中国不同应用航空航天压铸件销售额及预测（2021-2032）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中国不同应用航空航天压铸件销售额及市场份额（2021-2026）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中国不同应用航空航天压铸件销售额预测（2027-2032）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航空航天压铸件行业发展趋势</w:t>
      </w:r>
      <w:r>
        <w:rPr>
          <w:rFonts w:hint="eastAsia"/>
        </w:rPr>
        <w:br/>
      </w:r>
      <w:r>
        <w:rPr>
          <w:rFonts w:hint="eastAsia"/>
        </w:rPr>
        <w:t>　　7.2 航空航天压铸件行业主要驱动因素</w:t>
      </w:r>
      <w:r>
        <w:rPr>
          <w:rFonts w:hint="eastAsia"/>
        </w:rPr>
        <w:br/>
      </w:r>
      <w:r>
        <w:rPr>
          <w:rFonts w:hint="eastAsia"/>
        </w:rPr>
        <w:t>　　7.3 航空航天压铸件中国企业SWOT分析</w:t>
      </w:r>
      <w:r>
        <w:rPr>
          <w:rFonts w:hint="eastAsia"/>
        </w:rPr>
        <w:br/>
      </w:r>
      <w:r>
        <w:rPr>
          <w:rFonts w:hint="eastAsia"/>
        </w:rPr>
        <w:t>　　7.4 中国航空航天压铸件行业政策环境分析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航空航天压铸件行业产业链简介</w:t>
      </w:r>
      <w:r>
        <w:rPr>
          <w:rFonts w:hint="eastAsia"/>
        </w:rPr>
        <w:br/>
      </w:r>
      <w:r>
        <w:rPr>
          <w:rFonts w:hint="eastAsia"/>
        </w:rPr>
        <w:t>　　　　8.1.1 航空航天压铸件行业供应链分析</w:t>
      </w:r>
      <w:r>
        <w:rPr>
          <w:rFonts w:hint="eastAsia"/>
        </w:rPr>
        <w:br/>
      </w:r>
      <w:r>
        <w:rPr>
          <w:rFonts w:hint="eastAsia"/>
        </w:rPr>
        <w:t>　　　　8.1.2 航空航天压铸件主要原料及供应情况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航空航天压铸件行业主要下游客户</w:t>
      </w:r>
      <w:r>
        <w:rPr>
          <w:rFonts w:hint="eastAsia"/>
        </w:rPr>
        <w:br/>
      </w:r>
      <w:r>
        <w:rPr>
          <w:rFonts w:hint="eastAsia"/>
        </w:rPr>
        <w:t>　　8.2 航空航天压铸件行业采购模式</w:t>
      </w:r>
      <w:r>
        <w:rPr>
          <w:rFonts w:hint="eastAsia"/>
        </w:rPr>
        <w:br/>
      </w:r>
      <w:r>
        <w:rPr>
          <w:rFonts w:hint="eastAsia"/>
        </w:rPr>
        <w:t>　　8.3 航空航天压铸件行业生产模式</w:t>
      </w:r>
      <w:r>
        <w:rPr>
          <w:rFonts w:hint="eastAsia"/>
        </w:rPr>
        <w:br/>
      </w:r>
      <w:r>
        <w:rPr>
          <w:rFonts w:hint="eastAsia"/>
        </w:rPr>
        <w:t>　　8.4 航空航天压铸件行业销售模式及销售渠道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航空航天压铸件行业发展主要特点</w:t>
      </w:r>
      <w:r>
        <w:rPr>
          <w:rFonts w:hint="eastAsia"/>
        </w:rPr>
        <w:br/>
      </w:r>
      <w:r>
        <w:rPr>
          <w:rFonts w:hint="eastAsia"/>
        </w:rPr>
        <w:t>　　表 2： 航空航天压铸件行业发展有利因素分析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航空航天压铸件行业发展不利因素分析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进入航空航天压铸件行业壁垒</w:t>
      </w:r>
      <w:r>
        <w:rPr>
          <w:rFonts w:hint="eastAsia"/>
        </w:rPr>
        <w:br/>
      </w:r>
      <w:r>
        <w:rPr>
          <w:rFonts w:hint="eastAsia"/>
        </w:rPr>
        <w:t>　　表 5： 航空航天压铸件主要企业在国际市场占有率（按收入，2023-2026）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2025年航空航天压铸件主要企业在国际市场排名（按收入）&amp;（万元）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全球市场主要企业航空航天压铸件销售收入（2023-2026）&amp;（万元）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航空航天压铸件主要企业在中国市场占有率（按收入，2023-2026）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2025年航空航天压铸件主要企业在中国市场排名（按收入）&amp;（万元）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中国市场主要企业航空航天压铸件销售收入（2023-2026）&amp;（万元）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全球主要厂商航空航天压铸件总部及产地分布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全球主要厂商成立时间及航空航天压铸件商业化日期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全球主要厂商航空航天压铸件产品类型及应用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2025年全球航空航天压铸件主要厂商市场地位（第一梯队、第二梯队和第三梯队）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全球航空航天压铸件市场投资、并购等现状分析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全球主要地区航空航天压铸件销售额：（2021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全球主要地区航空航天压铸件销售额（2021-2026）&amp;（万元）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全球主要地区航空航天压铸件销售额及份额列表（2021-2026）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全球主要地区航空航天压铸件销售额预测（2027-2032）&amp;（万元）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全球主要地区航空航天压铸件销售额及份额列表预测（2027-2032）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热压铸主要企业列表</w:t>
      </w:r>
      <w:r>
        <w:rPr>
          <w:rFonts w:hint="eastAsia"/>
        </w:rPr>
        <w:br/>
      </w:r>
      <w:r>
        <w:rPr>
          <w:rFonts w:hint="eastAsia"/>
        </w:rPr>
        <w:t>　　表 22： 冷压铸主要企业列表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按产品类型细分，全球航空航天压铸件销售额及增长率对比（2021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按产品类型细分，全球航空航天压铸件销售额（2021-2026）&amp;（万元）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按产品类型细分，全球航空航天压铸件销售额市场份额列表（2021-2026）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按产品类型细分，全球航空航天压铸件销售额预测（2027-2032）&amp;（万元）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按产品类型细分，全球航空航天压铸件销售额市场份额预测（2027-2032）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按产品类型细分，中国航空航天压铸件销售额（2021-2026）&amp;（万元）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按产品类型细分，中国航空航天压铸件销售额市场份额列表（2021-2026）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按产品类型细分，中国航空航天压铸件销售额预测（2027-2032）&amp;（万元）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按产品类型细分，中国航空航天压铸件销售额市场份额预测（2027-2032）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按应用细分，全球航空航天压铸件销售额及增长率对比（2021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按应用细分，全球航空航天压铸件销售额（2021-2026）&amp;（万元）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按应用细分，全球航空航天压铸件销售额市场份额列表（2021-2026）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按应用细分，全球航空航天压铸件销售额预测（2027-2032）&amp;（万元）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按应用细分，全球航空航天压铸件市场份额预测（2027-2032）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中国不同应用航空航天压铸件销售额（2021-2026）&amp;（万元）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中国不同应用航空航天压铸件销售额市场份额列表（2021-2026）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中国不同应用航空航天压铸件销售额预测（2027-2032）&amp;（万元）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中国不同应用航空航天压铸件销售额市场份额预测（2027-2032）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重点企业（10）公司信息、总部、航空航天压铸件市场地位以及主要的竞争对手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航空航天压铸件产品及服务介绍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航空航天压铸件收入及毛利率（2021-2026）&amp;（万元）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航空航天压铸件行业发展趋势</w:t>
      </w:r>
      <w:r>
        <w:rPr>
          <w:rFonts w:hint="eastAsia"/>
        </w:rPr>
        <w:br/>
      </w:r>
      <w:r>
        <w:rPr>
          <w:rFonts w:hint="eastAsia"/>
        </w:rPr>
        <w:t>　　表 91： 航空航天压铸件行业主要驱动因素</w:t>
      </w:r>
      <w:r>
        <w:rPr>
          <w:rFonts w:hint="eastAsia"/>
        </w:rPr>
        <w:br/>
      </w:r>
      <w:r>
        <w:rPr>
          <w:rFonts w:hint="eastAsia"/>
        </w:rPr>
        <w:t>　　表 92： 航空航天压铸件行业供应链分析</w:t>
      </w:r>
      <w:r>
        <w:rPr>
          <w:rFonts w:hint="eastAsia"/>
        </w:rPr>
        <w:br/>
      </w:r>
      <w:r>
        <w:rPr>
          <w:rFonts w:hint="eastAsia"/>
        </w:rPr>
        <w:t>　　表 93： 航空航天压铸件上游原料供应商</w:t>
      </w:r>
      <w:r>
        <w:rPr>
          <w:rFonts w:hint="eastAsia"/>
        </w:rPr>
        <w:br/>
      </w:r>
      <w:r>
        <w:rPr>
          <w:rFonts w:hint="eastAsia"/>
        </w:rPr>
        <w:t>　　表 94： 航空航天压铸件行业主要下游客户</w:t>
      </w:r>
      <w:r>
        <w:rPr>
          <w:rFonts w:hint="eastAsia"/>
        </w:rPr>
        <w:br/>
      </w:r>
      <w:r>
        <w:rPr>
          <w:rFonts w:hint="eastAsia"/>
        </w:rPr>
        <w:t>　　表 95： 航空航天压铸件典型经销商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航空航天压铸件产品图片</w:t>
      </w:r>
      <w:r>
        <w:rPr>
          <w:rFonts w:hint="eastAsia"/>
        </w:rPr>
        <w:br/>
      </w:r>
      <w:r>
        <w:rPr>
          <w:rFonts w:hint="eastAsia"/>
        </w:rPr>
        <w:t>　　图 2： 全球市场航空航天压铸件市场规模，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全球航空航天压铸件市场销售额预测：（万元）&amp;（2021-2032）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中国市场航空航天压铸件销售额及未来趋势（2021-2032）&amp;（万元）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2025年全球前五大厂商航空航天压铸件市场份额</w:t>
      </w:r>
      <w:r>
        <w:rPr>
          <w:rFonts w:hint="eastAsia"/>
        </w:rPr>
        <w:br/>
      </w:r>
      <w:r>
        <w:rPr>
          <w:rFonts w:hint="eastAsia"/>
        </w:rPr>
        <w:t>　　图 6： 2025年全球航空航天压铸件第一梯队、第二梯队和第三梯队厂商及市场份额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全球主要地区航空航天压铸件销售额市场份额（2021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中东航空航天压铸件销售额及预测（2021-2032）&amp;（万元）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热压铸 产品图片</w:t>
      </w:r>
      <w:r>
        <w:rPr>
          <w:rFonts w:hint="eastAsia"/>
        </w:rPr>
        <w:br/>
      </w:r>
      <w:r>
        <w:rPr>
          <w:rFonts w:hint="eastAsia"/>
        </w:rPr>
        <w:t>　　图 17： 全球热压铸规模及增长率（2021-2032）&amp;（万元）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冷压铸产品图片</w:t>
      </w:r>
      <w:r>
        <w:rPr>
          <w:rFonts w:hint="eastAsia"/>
        </w:rPr>
        <w:br/>
      </w:r>
      <w:r>
        <w:rPr>
          <w:rFonts w:hint="eastAsia"/>
        </w:rPr>
        <w:t>　　图 19： 全球冷压铸规模及增长率（2021-2032）&amp;（万元）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按产品类型细分，全球航空航天压铸件市场份额2025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按产品类型细分，全球航空航天压铸件市场份额2021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按产品类型细分，全球航空航天压铸件市场份额预测2026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按产品类型细分，中国航空航天压铸件市场份额2021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按产品类型细分，中国航空航天压铸件市场份额预测2026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飞机发动机部件</w:t>
      </w:r>
      <w:r>
        <w:rPr>
          <w:rFonts w:hint="eastAsia"/>
        </w:rPr>
        <w:br/>
      </w:r>
      <w:r>
        <w:rPr>
          <w:rFonts w:hint="eastAsia"/>
        </w:rPr>
        <w:t>　　图 26： 机身部件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按应用细分，全球航空航天压铸件市场份额2025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按应用细分，全球航空航天压铸件市场份额2021 &amp; 2025</w:t>
      </w:r>
      <w:r>
        <w:rPr>
          <w:rFonts w:hint="eastAsia"/>
        </w:rPr>
        <w:br/>
      </w:r>
      <w:r>
        <w:rPr>
          <w:rFonts w:hint="eastAsia"/>
        </w:rPr>
        <w:t>　　图 30： 航空航天压铸件中国企业SWOT分析</w:t>
      </w:r>
      <w:r>
        <w:rPr>
          <w:rFonts w:hint="eastAsia"/>
        </w:rPr>
        <w:br/>
      </w:r>
      <w:r>
        <w:rPr>
          <w:rFonts w:hint="eastAsia"/>
        </w:rPr>
        <w:t>　　图 31： 航空航天压铸件产业链</w:t>
      </w:r>
      <w:r>
        <w:rPr>
          <w:rFonts w:hint="eastAsia"/>
        </w:rPr>
        <w:br/>
      </w:r>
      <w:r>
        <w:rPr>
          <w:rFonts w:hint="eastAsia"/>
        </w:rPr>
        <w:t>　　图 32： 航空航天压铸件行业采购模式分析</w:t>
      </w:r>
      <w:r>
        <w:rPr>
          <w:rFonts w:hint="eastAsia"/>
        </w:rPr>
        <w:br/>
      </w:r>
      <w:r>
        <w:rPr>
          <w:rFonts w:hint="eastAsia"/>
        </w:rPr>
        <w:t>　　图 33： 航空航天压铸件行业生产模式</w:t>
      </w:r>
      <w:r>
        <w:rPr>
          <w:rFonts w:hint="eastAsia"/>
        </w:rPr>
        <w:br/>
      </w:r>
      <w:r>
        <w:rPr>
          <w:rFonts w:hint="eastAsia"/>
        </w:rPr>
        <w:t>　　图 34： 航空航天压铸件行业销售模式分析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49bf415ca42c9" w:history="1">
        <w:r>
          <w:rPr>
            <w:rStyle w:val="Hyperlink"/>
          </w:rPr>
          <w:t>全球与中国航空航天压铸件行业现状及前景趋势分析报告（2026-2032年）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49bf415ca42c9" w:history="1">
        <w:r>
          <w:rPr>
            <w:rStyle w:val="Hyperlink"/>
          </w:rPr>
          <w:t>https://www.20087.com/9/05/HangKongHangTianYaZhuJianShiChangXianZhuangHeQianJing.html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热点：铝合金压铸设备、航空铝合金精密铸造公司、航空零部件加工工艺、徐航压铸厂、航空航天制造、航空铝和压铸铝的区别、航空航天装备、航空航天紧固件、铸造精密铸件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e2f340f8944b3" w:history="1">
      <w:r>
        <w:rPr>
          <w:rStyle w:val="Hyperlink"/>
        </w:rPr>
        <w:t>全球与中国航空航天压铸件行业现状及前景趋势分析报告（2026-2032年）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angKongHangTianYaZhuJianShiChangXianZhuangHeQianJing.html" TargetMode="External" Id="R6a849bf415ca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angKongHangTianYaZhuJianShiChangXianZhuangHeQianJing.html" TargetMode="External" Id="R601e2f340f89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2026-01-05T03:15:13Z</dcterms:created>
  <dcterms:modified xsi:type="dcterms:W3CDTF">2026-01-05T04:15:13Z</dcterms:modified>
  <dc:subject>全球与中国航空航天压铸件行业现状及前景趋势分析报告（2026-2032年）</dc:subject>
  <dc:title>全球与中国航空航天压铸件行业现状及前景趋势分析报告（2026-2032年）</dc:title>
  <cp:keywords>全球与中国航空航天压铸件行业现状及前景趋势分析报告（2026-2032年）</cp:keywords>
  <dc:description>全球与中国航空航天压铸件行业现状及前景趋势分析报告（2026-2032年）</dc:description>
</cp:coreProperties>
</file>