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ebade8a0456e" w:history="1">
              <w:r>
                <w:rPr>
                  <w:rStyle w:val="Hyperlink"/>
                </w:rPr>
                <w:t>2026-2032年全球与中国4级电动自行车市场调查研究及发展前景预测报告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ebade8a0456e" w:history="1">
              <w:r>
                <w:rPr>
                  <w:rStyle w:val="Hyperlink"/>
                </w:rPr>
                <w:t>2026-2032年全球与中国4级电动自行车市场调查研究及发展前景预测报告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ebade8a0456e" w:history="1">
                <w:r>
                  <w:rPr>
                    <w:rStyle w:val="Hyperlink"/>
                  </w:rPr>
                  <w:t>https://www.20087.com/0/56/4JiDianDongZiXingCheHangYeXianZhuangJiQianJing.html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级电动自行车在通勤、物流及休闲骑行场景中稳步渗透。4级电动自行车普遍超过750W，最高时速可达45km/h，配备高性能锂电池、碟刹系统及智能仪表，部分集成GPS防盗与APP互联功能。用户群体以长距离通勤者、外卖骑手及山地爱好者为主。然而，各地法规对4级车的路权界定模糊，常被归类为轻便摩托车，需牌照、保险甚至驾照，抑制消费意愿；同时，高速骑行下制动距离延长与车身稳定性不足带来安全隐患。</w:t>
      </w:r>
      <w:r>
        <w:rPr>
          <w:rFonts w:hint="eastAsia"/>
        </w:rPr>
        <w:br/>
      </w:r>
      <w:r>
        <w:rPr>
          <w:rFonts w:hint="eastAsia"/>
        </w:rPr>
        <w:t>　　未来，4级电动自行车将通过智能化与合规化双路径拓展市场边界。市场调研网认为，主动安全系统（如ABS、TCS牵引力控制）将逐步下放，提升高速操控安全性；V2X通信模块可实现与交通信号灯联动，优化通行效率。在政策层面，行业组织将推动建立全球统一的分级标准与测试认证体系，明确路权与使用规范。产品设计将强化模块化，支持电池快换、电机升级等服务模式。随着城市微出行需求升级与零排放政策加码，4级电动自行车将从“灰色地带交通工具”转型为“合法高效个人移动解决方案”，在最后一公里与城际通勤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eebade8a0456e" w:history="1">
        <w:r>
          <w:rPr>
            <w:rStyle w:val="Hyperlink"/>
          </w:rPr>
          <w:t>2026-2032年全球与中国4级电动自行车市场调查研究及发展前景预测报告</w:t>
        </w:r>
      </w:hyperlink>
      <w:r>
        <w:rPr>
          <w:rFonts w:hint="eastAsia"/>
        </w:rPr>
        <w:t>》，2025年4级电动自行车行业市场规模达 亿元，预计2032年市场规模将达 亿元，期间年均复合增长率（CAGR）达 %。报告基于统计局、相关行业协会及科研机构的详实数据，系统分析了4级电动自行车市场的规模现状、需求特征及价格走势。报告客观评估了4级电动自行车行业技术水平及未来发展方向，对市场前景做出科学预测，并重点分析了4级电动自行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按产品类型细分，全球4级电动自行车市场规模2021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折叠电动自行车</w:t>
      </w:r>
      <w:r>
        <w:rPr>
          <w:rFonts w:hint="eastAsia"/>
        </w:rPr>
        <w:br/>
      </w:r>
      <w:r>
        <w:rPr>
          <w:rFonts w:hint="eastAsia"/>
        </w:rPr>
        <w:t>　　　　1.3.3 胖胎电动自行车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按应用细分，全球4级电动自行车市场规模2021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4级电动自行车行业发展总体概况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4级电动自行车行业发展主要特点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4级电动自行车行业发展影响因素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4级电动自行车有利因素</w:t>
      </w:r>
      <w:r>
        <w:rPr>
          <w:rFonts w:hint="eastAsia"/>
        </w:rPr>
        <w:br/>
      </w:r>
      <w:r>
        <w:rPr>
          <w:rFonts w:hint="eastAsia"/>
        </w:rPr>
        <w:t>　　　　1.5.3 .2 4级电动自行车不利因素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全球市场，近三年4级电动自行车主要企业占有率及排名（按销量）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4级电动自行车主要企业在国际市场占有率（按销量，2023-2026）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2025年4级电动自行车主要企业在国际市场排名（按销量）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全球市场主要企业4级电动自行车销量（2023-2026）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全球市场，近三年4级电动自行车主要企业占有率及排名（按收入）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4级电动自行车主要企业在国际市场占有率（按收入，2023-2026）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2025年4级电动自行车主要企业在国际市场排名（按收入）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全球市场主要企业4级电动自行车销售收入（2023-2026）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全球市场主要企业4级电动自行车销售价格（2023-2026）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中国市场，近三年4级电动自行车主要企业占有率及排名（按销量）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4级电动自行车主要企业在中国市场占有率（按销量，2023-2026）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2025年4级电动自行车主要企业在中国市场排名（按销量）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中国市场主要企业4级电动自行车销量（2023-2026）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中国市场，近三年4级电动自行车主要企业占有率及排名（按收入）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4级电动自行车主要企业在中国市场占有率（按收入，2023-2026）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2025年4级电动自行车主要企业在中国市场排名（按收入）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中国市场主要企业4级电动自行车销售收入（2023-2026）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全球主要厂商4级电动自行车总部及产地分布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全球主要厂商成立时间及4级电动自行车商业化日期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全球主要厂商4级电动自行车产品类型及应用</w:t>
      </w:r>
      <w:r>
        <w:rPr>
          <w:rFonts w:hint="eastAsia"/>
        </w:rPr>
        <w:br/>
      </w:r>
      <w:r>
        <w:rPr>
          <w:rFonts w:hint="eastAsia"/>
        </w:rPr>
        <w:t>　　2.9 4级电动自行车行业集中度、竞争程度分析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4级电动自行车行业集中度分析：2025年全球Top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全球4级电动自行车第一梯队、第二梯队和第三梯队生产商（品牌）及市场份额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全球4级电动自行车总体规模分析</w:t>
      </w:r>
      <w:r>
        <w:rPr>
          <w:rFonts w:hint="eastAsia"/>
        </w:rPr>
        <w:br/>
      </w:r>
      <w:r>
        <w:rPr>
          <w:rFonts w:hint="eastAsia"/>
        </w:rPr>
        <w:t>　　3.1 全球4级电动自行车供需现状及预测（2021-2032）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全球4级电动自行车产能、产量、产能利用率及发展趋势（2021-2032）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全球4级电动自行车产量、需求量及发展趋势（2021-2032）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全球主要地区4级电动自行车产量及发展趋势（2021-2032）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全球主要地区4级电动自行车产量（2021-2026）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全球主要地区4级电动自行车产量（2027-2032）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全球主要地区4级电动自行车产量市场份额（2021-2032）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中国4级电动自行车供需现状及预测（2021-2032）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中国4级电动自行车产能、产量、产能利用率及发展趋势（2021-2032）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中国4级电动自行车产量、市场需求量及发展趋势（2021-2032）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中国市场4级电动自行车进出口（2021-2032）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全球4级电动自行车销量及销售额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全球市场4级电动自行车销售额（2021-2032）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全球市场4级电动自行车销量（2021-2032）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全球市场4级电动自行车价格趋势（2021-2032）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全球4级电动自行车主要地区分析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全球主要地区4级电动自行车市场规模分析：2021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全球主要地区4级电动自行车销售收入及市场份额（2021-2026）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全球主要地区4级电动自行车销售收入预测（2027-2032）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全球主要地区4级电动自行车销量分析：2021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全球主要地区4级电动自行车销量及市场份额（2021-2026）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全球主要地区4级电动自行车销量及市场份额预测（2027-2032）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北美市场4级电动自行车销量、收入及增长率（2021-2032）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欧洲市场4级电动自行车销量、收入及增长率（2021-2032）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中国市场4级电动自行车销量、收入及增长率（2021-2032）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日本市场4级电动自行车销量、收入及增长率（2021-2032）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东南亚市场4级电动自行车销量、收入及增长率（2021-2032）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印度市场4级电动自行车销量、收入及增长率（2021-2032）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南美市场4级电动自行车销量、收入及增长率（2021-2032）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中东市场4级电动自行车销量、收入及增长率（2021-2032）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不同产品类型4级电动自行车分析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全球不同产品类型4级电动自行车销量（2021-2032）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全球不同产品类型4级电动自行车销量及市场份额（2021-2026）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全球不同产品类型4级电动自行车销量预测（2027-2032）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全球不同产品类型4级电动自行车收入（2021-2032）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全球不同产品类型4级电动自行车收入及市场份额（2021-2026）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全球不同产品类型4级电动自行车收入预测（2027-2032）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全球不同产品类型4级电动自行车价格走势（2021-2032）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中国不同产品类型4级电动自行车销量（2021-2032）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中国不同产品类型4级电动自行车销量及市场份额（2021-2026）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中国不同产品类型4级电动自行车销量预测（2027-2032）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中国不同产品类型4级电动自行车收入（2021-2032）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中国不同产品类型4级电动自行车收入及市场份额（2021-2026）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中国不同产品类型4级电动自行车收入预测（2027-2032）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不同应用4级电动自行车分析</w:t>
      </w:r>
      <w:r>
        <w:rPr>
          <w:rFonts w:hint="eastAsia"/>
        </w:rPr>
        <w:br/>
      </w:r>
      <w:r>
        <w:rPr>
          <w:rFonts w:hint="eastAsia"/>
        </w:rPr>
        <w:t>　　7.1 全球不同应用4级电动自行车销量（2021-2032）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全球不同应用4级电动自行车销量及市场份额（2021-2026）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全球不同应用4级电动自行车销量预测（2027-2032）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全球不同应用4级电动自行车收入（2021-2032）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全球不同应用4级电动自行车收入及市场份额（2021-2026）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全球不同应用4级电动自行车收入预测（2027-2032）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全球不同应用4级电动自行车价格走势（2021-2032）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中国不同应用4级电动自行车销量（2021-2032）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中国不同应用4级电动自行车销量及市场份额（2021-2026）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中国不同应用4级电动自行车销量预测（2027-2032）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中国不同应用4级电动自行车收入（2021-2032）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中国不同应用4级电动自行车收入及市场份额（2021-2026）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中国不同应用4级电动自行车收入预测（2027-2032）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4级电动自行车行业发展趋势</w:t>
      </w:r>
      <w:r>
        <w:rPr>
          <w:rFonts w:hint="eastAsia"/>
        </w:rPr>
        <w:br/>
      </w:r>
      <w:r>
        <w:rPr>
          <w:rFonts w:hint="eastAsia"/>
        </w:rPr>
        <w:t>　　8.2 4级电动自行车行业主要驱动因素</w:t>
      </w:r>
      <w:r>
        <w:rPr>
          <w:rFonts w:hint="eastAsia"/>
        </w:rPr>
        <w:br/>
      </w:r>
      <w:r>
        <w:rPr>
          <w:rFonts w:hint="eastAsia"/>
        </w:rPr>
        <w:t>　　8.3 4级电动自行车中国企业SWOT分析</w:t>
      </w:r>
      <w:r>
        <w:rPr>
          <w:rFonts w:hint="eastAsia"/>
        </w:rPr>
        <w:br/>
      </w:r>
      <w:r>
        <w:rPr>
          <w:rFonts w:hint="eastAsia"/>
        </w:rPr>
        <w:t>　　8.4 中国4级电动自行车行业政策环境分析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4级电动自行车行业产业链简介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4级电动自行车行业供应链分析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4级电动自行车主要原料及供应情况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4级电动自行车行业采购模式</w:t>
      </w:r>
      <w:r>
        <w:rPr>
          <w:rFonts w:hint="eastAsia"/>
        </w:rPr>
        <w:br/>
      </w:r>
      <w:r>
        <w:rPr>
          <w:rFonts w:hint="eastAsia"/>
        </w:rPr>
        <w:t>　　9.3 4级电动自行车行业生产模式</w:t>
      </w:r>
      <w:r>
        <w:rPr>
          <w:rFonts w:hint="eastAsia"/>
        </w:rPr>
        <w:br/>
      </w:r>
      <w:r>
        <w:rPr>
          <w:rFonts w:hint="eastAsia"/>
        </w:rPr>
        <w:t>　　9.4 4级电动自行车行业销售模式及销售渠道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按产品类型细分，全球4级电动自行车市场规模2021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按应用细分，全球4级电动自行车市场规模（CAGR）2021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4级电动自行车行业发展主要特点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4级电动自行车行业发展有利因素分析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4级电动自行车行业发展不利因素分析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进入4级电动自行车行业壁垒</w:t>
      </w:r>
      <w:r>
        <w:rPr>
          <w:rFonts w:hint="eastAsia"/>
        </w:rPr>
        <w:br/>
      </w:r>
      <w:r>
        <w:rPr>
          <w:rFonts w:hint="eastAsia"/>
        </w:rPr>
        <w:t>　　表 7： 4级电动自行车主要企业在国际市场占有率（按销量，2023-2026）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2025年4级电动自行车主要企业在国际市场排名（按销量）&amp;（千件）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全球市场主要企业4级电动自行车销量（2023-2026）&amp;（千件）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4级电动自行车主要企业在国际市场占有率（按收入，2023-2026）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2025年4级电动自行车主要企业在国际市场排名（按收入）&amp;（万元）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全球市场主要企业4级电动自行车销售收入（2023-2026）&amp;（万元）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全球市场主要企业4级电动自行车销售价格（2023-2026）&amp;（元/件）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4级电动自行车主要企业在中国市场占有率（按销量，2023-2026）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2025年4级电动自行车主要企业在中国市场排名（按销量）&amp;（千件）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中国市场主要企业4级电动自行车销量（2023-2026）&amp;（千件）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4级电动自行车主要企业在中国市场占有率（按收入，2023-2026）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2025年4级电动自行车主要企业在中国市场排名（按收入）&amp;（万元）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中国市场主要企业4级电动自行车销售收入（2023-2026）&amp;（万元）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全球主要厂商4级电动自行车总部及产地分布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全球主要厂商成立时间及4级电动自行车商业化日期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全球主要厂商4级电动自行车产品类型及应用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2025年全球4级电动自行车主要厂商市场地位（第一梯队、第二梯队和第三梯队）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全球4级电动自行车市场投资、并购等现状分析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全球主要地区4级电动自行车产量增速（CAGR）：（2021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全球主要地区4级电动自行车产量（2021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全球主要地区4级电动自行车产量（2021-2026）&amp;（千件）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全球主要地区4级电动自行车产量（2027-2032）&amp;（千件）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全球主要地区4级电动自行车产量市场份额（2021-2026）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全球主要地区4级电动自行车产量市场份额（2027-2032）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中国市场4级电动自行车产量、销量、进出口（2021-2026）&amp;（千件）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中国市场4级电动自行车产量、销量、进出口预测（2027-2032）&amp;（千件）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全球主要地区4级电动自行车销售收入增速：（2021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全球主要地区4级电动自行车销售收入（2021-2026）&amp;（万元）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全球主要地区4级电动自行车销售收入市场份额（2021-2026）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全球主要地区4级电动自行车收入（2027-2032）&amp;（万元）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全球主要地区4级电动自行车收入市场份额（2027-2032）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全球主要地区4级电动自行车销量（千件）：2021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全球主要地区4级电动自行车销量（2021-2026）&amp;（千件）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全球主要地区4级电动自行车销量（2027-2032）&amp;（千件）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全球主要地区4级电动自行车销量份额（2027-2032）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4级电动自行车生产基地、销售区域、竞争对手及市场地位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全球不同产品类型4级电动自行车销量（2021-2026）&amp;（千件）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全球不同产品类型4级电动自行车销量预测（2027-2032）&amp;（千件）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全球市场不同产品类型4级电动自行车销量市场份额预测（2027-2032）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全球不同产品类型4级电动自行车收入（2021-2026）&amp;（万元）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全球不同产品类型4级电动自行车收入市场份额（2021-2026）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全球不同产品类型4级电动自行车收入预测（2027-2032）&amp;（万元）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全球不同产品类型4级电动自行车收入市场份额预测（2027-2032）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中国不同产品类型4级电动自行车销量（2021-2026）&amp;（千件）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中国不同产品类型4级电动自行车销量预测（2027-2032）&amp;（千件）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全球市场不同产品类型4级电动自行车销量市场份额预测（2027-2032）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中国不同产品类型4级电动自行车收入（2021-2026）&amp;（万元）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中国不同产品类型4级电动自行车收入市场份额（2021-2026）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中国不同产品类型4级电动自行车收入预测（2027-2032）&amp;（万元）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中国不同产品类型4级电动自行车收入市场份额预测（2027-2032）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全球不同应用4级电动自行车销量（2021-2026）&amp;（千件）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全球不同应用4级电动自行车销量预测（2027-2032）&amp;（千件）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全球市场不同应用4级电动自行车销量市场份额预测（2027-2032）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全球不同应用4级电动自行车收入（2021-2026）&amp;（万元）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全球不同应用4级电动自行车收入市场份额（2021-2026）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全球不同应用4级电动自行车收入预测（2027-2032）&amp;（万元）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全球不同应用4级电动自行车收入市场份额预测（2027-2032）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中国不同应用4级电动自行车销量（2021-2026）&amp;（千件）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中国不同应用4级电动自行车销量预测（2027-2032）&amp;（千件）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中国市场不同应用4级电动自行车销量市场份额预测（2027-2032）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中国不同应用4级电动自行车收入（2021-2026）&amp;（万元）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中国不同应用4级电动自行车收入市场份额（2021-2026）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中国不同应用4级电动自行车收入预测（2027-2032）&amp;（万元）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中国不同应用4级电动自行车收入市场份额预测（2027-2032）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4级电动自行车行业发展趋势</w:t>
      </w:r>
      <w:r>
        <w:rPr>
          <w:rFonts w:hint="eastAsia"/>
        </w:rPr>
        <w:br/>
      </w:r>
      <w:r>
        <w:rPr>
          <w:rFonts w:hint="eastAsia"/>
        </w:rPr>
        <w:t>　　表 171： 4级电动自行车行业主要驱动因素</w:t>
      </w:r>
      <w:r>
        <w:rPr>
          <w:rFonts w:hint="eastAsia"/>
        </w:rPr>
        <w:br/>
      </w:r>
      <w:r>
        <w:rPr>
          <w:rFonts w:hint="eastAsia"/>
        </w:rPr>
        <w:t>　　表 172： 4级电动自行车行业供应链分析</w:t>
      </w:r>
      <w:r>
        <w:rPr>
          <w:rFonts w:hint="eastAsia"/>
        </w:rPr>
        <w:br/>
      </w:r>
      <w:r>
        <w:rPr>
          <w:rFonts w:hint="eastAsia"/>
        </w:rPr>
        <w:t>　　表 173： 4级电动自行车上游原料供应商</w:t>
      </w:r>
      <w:r>
        <w:rPr>
          <w:rFonts w:hint="eastAsia"/>
        </w:rPr>
        <w:br/>
      </w:r>
      <w:r>
        <w:rPr>
          <w:rFonts w:hint="eastAsia"/>
        </w:rPr>
        <w:t>　　表 174： 4级电动自行车主要地区不同应用客户分析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4级电动自行车典型经销商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4级电动自行车产品图片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全球不同产品类型4级电动自行车销售额2021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全球不同产品类型4级电动自行车市场份额2025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折叠电动自行车产品图片</w:t>
      </w:r>
      <w:r>
        <w:rPr>
          <w:rFonts w:hint="eastAsia"/>
        </w:rPr>
        <w:br/>
      </w:r>
      <w:r>
        <w:rPr>
          <w:rFonts w:hint="eastAsia"/>
        </w:rPr>
        <w:t>　　图 5： 胖胎电动自行车产品图片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全球不同应用4级电动自行车市场份额2025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</w:t>
      </w:r>
      <w:r>
        <w:rPr>
          <w:rFonts w:hint="eastAsia"/>
        </w:rPr>
        <w:br/>
      </w:r>
      <w:r>
        <w:rPr>
          <w:rFonts w:hint="eastAsia"/>
        </w:rPr>
        <w:t>　　图 10： 经销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2025年全球前五大生产商4级电动自行车市场份额</w:t>
      </w:r>
      <w:r>
        <w:rPr>
          <w:rFonts w:hint="eastAsia"/>
        </w:rPr>
        <w:br/>
      </w:r>
      <w:r>
        <w:rPr>
          <w:rFonts w:hint="eastAsia"/>
        </w:rPr>
        <w:t>　　图 12： 2025年全球4级电动自行车第一梯队、第二梯队和第三梯队厂商及市场份额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全球4级电动自行车产能、产量、产能利用率及发展趋势（2021-2032）&amp;（千件）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全球4级电动自行车产量、需求量及发展趋势（2021-2032）&amp;（千件）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全球主要地区4级电动自行车产量市场份额（2021-2032）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中国4级电动自行车产能、产量、产能利用率及发展趋势（2021-2032）&amp;（千件）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中国4级电动自行车产量、市场需求量及发展趋势（2021-2032）&amp;（千件）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全球4级电动自行车市场销售额及增长率：（2021-2032）&amp;（万元）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全球市场4级电动自行车市场规模：2021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全球市场4级电动自行车价格趋势（2021-2032）&amp;（元/件）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全球主要地区4级电动自行车销售收入（2021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全球主要地区4级电动自行车销售收入市场份额（2021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全球不同产品类型4级电动自行车价格走势（2021-2032）&amp;（元/件）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全球不同应用4级电动自行车价格走势（2021-2032）&amp;（元/件）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4级电动自行车中国企业SWOT分析</w:t>
      </w:r>
      <w:r>
        <w:rPr>
          <w:rFonts w:hint="eastAsia"/>
        </w:rPr>
        <w:br/>
      </w:r>
      <w:r>
        <w:rPr>
          <w:rFonts w:hint="eastAsia"/>
        </w:rPr>
        <w:t>　　图 43： 4级电动自行车产业链</w:t>
      </w:r>
      <w:r>
        <w:rPr>
          <w:rFonts w:hint="eastAsia"/>
        </w:rPr>
        <w:br/>
      </w:r>
      <w:r>
        <w:rPr>
          <w:rFonts w:hint="eastAsia"/>
        </w:rPr>
        <w:t>　　图 44： 4级电动自行车行业采购模式分析</w:t>
      </w:r>
      <w:r>
        <w:rPr>
          <w:rFonts w:hint="eastAsia"/>
        </w:rPr>
        <w:br/>
      </w:r>
      <w:r>
        <w:rPr>
          <w:rFonts w:hint="eastAsia"/>
        </w:rPr>
        <w:t>　　图 45： 4级电动自行车行业生产模式</w:t>
      </w:r>
      <w:r>
        <w:rPr>
          <w:rFonts w:hint="eastAsia"/>
        </w:rPr>
        <w:br/>
      </w:r>
      <w:r>
        <w:rPr>
          <w:rFonts w:hint="eastAsia"/>
        </w:rPr>
        <w:t>　　图 46： 4级电动自行车行业销售模式分析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ebade8a0456e" w:history="1">
        <w:r>
          <w:rPr>
            <w:rStyle w:val="Hyperlink"/>
          </w:rPr>
          <w:t>2026-2032年全球与中国4级电动自行车市场调查研究及发展前景预测报告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ebade8a0456e" w:history="1">
        <w:r>
          <w:rPr>
            <w:rStyle w:val="Hyperlink"/>
          </w:rPr>
          <w:t>https://www.20087.com/0/56/4JiDianDongZiXingCheHangYeXianZhuangJiQianJing.html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国标、4级电动自行车能上牌吗、2024电动自行车新规、电动4轮自行车、即将淘汰的电动自行车有哪些、四电动车要什么驾驶证可以开、电动自行车新标准4月15实施、四轮电动车符合国家标准、48V电动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1fa6236954fca" w:history="1">
      <w:r>
        <w:rPr>
          <w:rStyle w:val="Hyperlink"/>
        </w:rPr>
        <w:t>2026-2032年全球与中国4级电动自行车市场调查研究及发展前景预测报告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4JiDianDongZiXingCheHangYeXianZhuangJiQianJing.html" TargetMode="External" Id="Rf19eebade8a0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4JiDianDongZiXingCheHangYeXianZhuangJiQianJing.html" TargetMode="External" Id="R52a1fa623695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2026-02-07T03:51:42Z</dcterms:created>
  <dcterms:modified xsi:type="dcterms:W3CDTF">2026-02-07T04:51:42Z</dcterms:modified>
  <dc:subject>2026-2032年全球与中国4级电动自行车市场调查研究及发展前景预测报告</dc:subject>
  <dc:title>2026-2032年全球与中国4级电动自行车市场调查研究及发展前景预测报告</dc:title>
  <cp:keywords>2026-2032年全球与中国4级电动自行车市场调查研究及发展前景预测报告</cp:keywords>
  <dc:description>2026-2032年全球与中国4级电动自行车市场调查研究及发展前景预测报告</dc:description>
</cp:coreProperties>
</file>